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D3597" w14:textId="199E2DC4" w:rsidR="006C12ED" w:rsidRPr="0009379F" w:rsidRDefault="006C12ED" w:rsidP="006C12ED">
      <w:pPr>
        <w:jc w:val="center"/>
        <w:rPr>
          <w:sz w:val="24"/>
          <w:szCs w:val="24"/>
        </w:rPr>
      </w:pPr>
      <w:r w:rsidRPr="0009379F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243EE88" wp14:editId="3F2BEAAB">
            <wp:simplePos x="0" y="0"/>
            <wp:positionH relativeFrom="column">
              <wp:posOffset>-883920</wp:posOffset>
            </wp:positionH>
            <wp:positionV relativeFrom="paragraph">
              <wp:posOffset>-693420</wp:posOffset>
            </wp:positionV>
            <wp:extent cx="6863715" cy="1441450"/>
            <wp:effectExtent l="0" t="0" r="0" b="6350"/>
            <wp:wrapNone/>
            <wp:docPr id="2" name="Bild 15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15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71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D9E8E5" w14:textId="77777777" w:rsidR="00315848" w:rsidRPr="0009379F" w:rsidRDefault="00315848" w:rsidP="00315848">
      <w:pPr>
        <w:tabs>
          <w:tab w:val="left" w:pos="900"/>
        </w:tabs>
        <w:rPr>
          <w:sz w:val="24"/>
          <w:szCs w:val="24"/>
        </w:rPr>
      </w:pPr>
    </w:p>
    <w:p w14:paraId="39493845" w14:textId="77777777" w:rsidR="00315848" w:rsidRPr="0009379F" w:rsidRDefault="00315848" w:rsidP="00315848">
      <w:pPr>
        <w:tabs>
          <w:tab w:val="left" w:pos="900"/>
        </w:tabs>
        <w:rPr>
          <w:sz w:val="24"/>
          <w:szCs w:val="24"/>
        </w:rPr>
      </w:pPr>
    </w:p>
    <w:p w14:paraId="32C7F284" w14:textId="4B47743B" w:rsidR="00315848" w:rsidRPr="0009379F" w:rsidRDefault="00315848" w:rsidP="00315848">
      <w:pPr>
        <w:tabs>
          <w:tab w:val="left" w:pos="900"/>
        </w:tabs>
        <w:rPr>
          <w:sz w:val="24"/>
          <w:szCs w:val="24"/>
        </w:rPr>
      </w:pPr>
    </w:p>
    <w:p w14:paraId="601C1C22" w14:textId="25EBFEF8" w:rsidR="006C12ED" w:rsidRPr="0009379F" w:rsidRDefault="00315848" w:rsidP="00315848">
      <w:pPr>
        <w:tabs>
          <w:tab w:val="left" w:pos="900"/>
        </w:tabs>
        <w:rPr>
          <w:sz w:val="24"/>
          <w:szCs w:val="24"/>
        </w:rPr>
      </w:pPr>
      <w:r w:rsidRPr="0009379F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662186D" wp14:editId="7D824BD6">
            <wp:simplePos x="0" y="0"/>
            <wp:positionH relativeFrom="column">
              <wp:posOffset>4062730</wp:posOffset>
            </wp:positionH>
            <wp:positionV relativeFrom="paragraph">
              <wp:posOffset>24130</wp:posOffset>
            </wp:positionV>
            <wp:extent cx="1847850" cy="1912754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9127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2ED" w:rsidRPr="00854233">
        <w:rPr>
          <w:b/>
          <w:bCs/>
          <w:sz w:val="24"/>
          <w:szCs w:val="24"/>
          <w:lang w:val="en-GB"/>
        </w:rPr>
        <w:t xml:space="preserve">Curriculum </w:t>
      </w:r>
      <w:r w:rsidR="0009379F" w:rsidRPr="00854233">
        <w:rPr>
          <w:b/>
          <w:bCs/>
          <w:sz w:val="24"/>
          <w:szCs w:val="24"/>
          <w:lang w:val="en-GB"/>
        </w:rPr>
        <w:t>V</w:t>
      </w:r>
      <w:r w:rsidR="006C12ED" w:rsidRPr="00854233">
        <w:rPr>
          <w:b/>
          <w:bCs/>
          <w:sz w:val="24"/>
          <w:szCs w:val="24"/>
          <w:lang w:val="en-GB"/>
        </w:rPr>
        <w:t>itae:</w:t>
      </w:r>
      <w:r w:rsidR="006C12ED" w:rsidRPr="00854233">
        <w:rPr>
          <w:sz w:val="24"/>
          <w:szCs w:val="24"/>
          <w:lang w:val="en-GB"/>
        </w:rPr>
        <w:t xml:space="preserve"> Prof. Dr.</w:t>
      </w:r>
      <w:r w:rsidR="00ED7D0A" w:rsidRPr="00854233">
        <w:rPr>
          <w:sz w:val="24"/>
          <w:szCs w:val="24"/>
          <w:lang w:val="en-GB"/>
        </w:rPr>
        <w:t xml:space="preserve"> med</w:t>
      </w:r>
      <w:r w:rsidR="004D29FC" w:rsidRPr="00854233">
        <w:rPr>
          <w:sz w:val="24"/>
          <w:szCs w:val="24"/>
          <w:lang w:val="en-GB"/>
        </w:rPr>
        <w:t>.</w:t>
      </w:r>
      <w:r w:rsidR="006C12ED" w:rsidRPr="00854233">
        <w:rPr>
          <w:sz w:val="24"/>
          <w:szCs w:val="24"/>
          <w:lang w:val="en-GB"/>
        </w:rPr>
        <w:t xml:space="preserve"> </w:t>
      </w:r>
      <w:r w:rsidR="006C12ED" w:rsidRPr="0009379F">
        <w:rPr>
          <w:sz w:val="24"/>
          <w:szCs w:val="24"/>
        </w:rPr>
        <w:t>Detlev Hebebrand, Rotenburg</w:t>
      </w:r>
    </w:p>
    <w:p w14:paraId="128153D7" w14:textId="06FC2F80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</w:p>
    <w:p w14:paraId="12FF9D20" w14:textId="6643E44D" w:rsidR="00315848" w:rsidRPr="0009379F" w:rsidRDefault="00315848" w:rsidP="00315848">
      <w:pPr>
        <w:tabs>
          <w:tab w:val="left" w:pos="900"/>
        </w:tabs>
        <w:jc w:val="center"/>
        <w:rPr>
          <w:sz w:val="24"/>
          <w:szCs w:val="24"/>
        </w:rPr>
      </w:pPr>
    </w:p>
    <w:p w14:paraId="49A45661" w14:textId="1C38CBC0" w:rsidR="006C12ED" w:rsidRPr="0009379F" w:rsidRDefault="006C12ED" w:rsidP="006C12ED">
      <w:pPr>
        <w:tabs>
          <w:tab w:val="left" w:pos="900"/>
        </w:tabs>
        <w:rPr>
          <w:sz w:val="24"/>
          <w:szCs w:val="24"/>
        </w:rPr>
      </w:pPr>
    </w:p>
    <w:p w14:paraId="49ED3993" w14:textId="782DB0B0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</w:p>
    <w:p w14:paraId="4CD9D8C7" w14:textId="5C5E3943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</w:p>
    <w:p w14:paraId="4E713D41" w14:textId="2879FAE4" w:rsidR="00BF6711" w:rsidRPr="005D6DE9" w:rsidRDefault="00544DE0" w:rsidP="005D6DE9">
      <w:pPr>
        <w:tabs>
          <w:tab w:val="left" w:pos="900"/>
        </w:tabs>
        <w:rPr>
          <w:sz w:val="24"/>
          <w:szCs w:val="24"/>
        </w:rPr>
      </w:pPr>
      <w:r>
        <w:rPr>
          <w:color w:val="FF0000"/>
          <w:sz w:val="24"/>
          <w:szCs w:val="24"/>
        </w:rPr>
        <w:br/>
      </w:r>
      <w:r w:rsidR="005D6DE9" w:rsidRPr="005D6DE9">
        <w:rPr>
          <w:sz w:val="24"/>
          <w:szCs w:val="24"/>
        </w:rPr>
        <w:t xml:space="preserve">Juli </w:t>
      </w:r>
      <w:r w:rsidR="003914B5" w:rsidRPr="005D6DE9">
        <w:rPr>
          <w:sz w:val="24"/>
          <w:szCs w:val="24"/>
        </w:rPr>
        <w:t>2</w:t>
      </w:r>
      <w:r w:rsidR="005D6DE9" w:rsidRPr="005D6DE9">
        <w:rPr>
          <w:sz w:val="24"/>
          <w:szCs w:val="24"/>
        </w:rPr>
        <w:t>022 – heute</w:t>
      </w:r>
      <w:r w:rsidR="005D6DE9">
        <w:rPr>
          <w:color w:val="FF0000"/>
          <w:sz w:val="24"/>
          <w:szCs w:val="24"/>
        </w:rPr>
        <w:tab/>
      </w:r>
      <w:r w:rsidR="005D6DE9" w:rsidRPr="005D6DE9">
        <w:rPr>
          <w:sz w:val="24"/>
          <w:szCs w:val="24"/>
        </w:rPr>
        <w:t xml:space="preserve">Eigene </w:t>
      </w:r>
      <w:r w:rsidRPr="005D6DE9">
        <w:rPr>
          <w:sz w:val="24"/>
          <w:szCs w:val="24"/>
        </w:rPr>
        <w:t xml:space="preserve">Praxis für </w:t>
      </w:r>
      <w:r w:rsidR="005D6DE9" w:rsidRPr="005D6DE9">
        <w:rPr>
          <w:sz w:val="24"/>
          <w:szCs w:val="24"/>
        </w:rPr>
        <w:t>Ästhetisch-Plastische Chirurgie</w:t>
      </w:r>
      <w:r w:rsidR="005D6DE9">
        <w:rPr>
          <w:sz w:val="24"/>
          <w:szCs w:val="24"/>
        </w:rPr>
        <w:t xml:space="preserve">, </w:t>
      </w:r>
      <w:r w:rsidR="005D6DE9" w:rsidRPr="005D6DE9">
        <w:rPr>
          <w:sz w:val="24"/>
          <w:szCs w:val="24"/>
        </w:rPr>
        <w:t>Handchirurgie</w:t>
      </w:r>
      <w:r w:rsidR="005D6DE9">
        <w:rPr>
          <w:sz w:val="24"/>
          <w:szCs w:val="24"/>
        </w:rPr>
        <w:t xml:space="preserve"> in </w:t>
      </w:r>
      <w:r w:rsidR="005D6DE9">
        <w:rPr>
          <w:sz w:val="24"/>
          <w:szCs w:val="24"/>
        </w:rPr>
        <w:tab/>
      </w:r>
      <w:r w:rsidR="005D6DE9">
        <w:rPr>
          <w:sz w:val="24"/>
          <w:szCs w:val="24"/>
        </w:rPr>
        <w:tab/>
      </w:r>
      <w:r w:rsidR="005D6DE9">
        <w:rPr>
          <w:sz w:val="24"/>
          <w:szCs w:val="24"/>
        </w:rPr>
        <w:tab/>
      </w:r>
      <w:r w:rsidR="005D6DE9">
        <w:rPr>
          <w:sz w:val="24"/>
          <w:szCs w:val="24"/>
        </w:rPr>
        <w:t>Scheeßel</w:t>
      </w:r>
    </w:p>
    <w:p w14:paraId="685C9DA3" w14:textId="6D5D123A" w:rsidR="00315848" w:rsidRPr="0009379F" w:rsidRDefault="00315848" w:rsidP="00315848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>2001</w:t>
      </w:r>
      <w:r w:rsidR="004D29FC">
        <w:rPr>
          <w:sz w:val="24"/>
          <w:szCs w:val="24"/>
        </w:rPr>
        <w:t xml:space="preserve"> - </w:t>
      </w:r>
      <w:r w:rsidR="00E75403">
        <w:rPr>
          <w:sz w:val="24"/>
          <w:szCs w:val="24"/>
        </w:rPr>
        <w:t>heute</w:t>
      </w:r>
      <w:r w:rsidRPr="0009379F">
        <w:rPr>
          <w:sz w:val="24"/>
          <w:szCs w:val="24"/>
        </w:rPr>
        <w:tab/>
        <w:t>Chefarzt der Klinik für Plastische und Rekonstruktive Chirurgie, Handchirurgie. AGAPLESION DIAKONIEKLINIKUM ROTENBURG, Akademisches Lehrkrankenhaus der Universität Hamburg-Eppendorf</w:t>
      </w:r>
    </w:p>
    <w:p w14:paraId="74A2C0C5" w14:textId="05D0EB17" w:rsidR="00315848" w:rsidRPr="0009379F" w:rsidRDefault="00315848" w:rsidP="00315848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>Oktober 2000</w:t>
      </w:r>
      <w:r w:rsidRPr="0009379F">
        <w:rPr>
          <w:sz w:val="24"/>
          <w:szCs w:val="24"/>
        </w:rPr>
        <w:tab/>
        <w:t>Berufung zum Universitäts-Professor für Hand- Plastische und Wiederherstellungs-Chirurgie der Medizinischen Fakultät der Universität Leipzig</w:t>
      </w:r>
    </w:p>
    <w:p w14:paraId="63F26FB7" w14:textId="205916F6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  <w:r w:rsidRPr="0009379F">
        <w:rPr>
          <w:sz w:val="24"/>
          <w:szCs w:val="24"/>
        </w:rPr>
        <w:t>Mai 2000</w:t>
      </w:r>
      <w:r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ab/>
        <w:t>Außerplanmäßiger Professor</w:t>
      </w:r>
    </w:p>
    <w:p w14:paraId="51B6737A" w14:textId="43C2884F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 xml:space="preserve">1996 </w:t>
      </w:r>
      <w:r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ab/>
        <w:t>Zusatzbezeichnung Handchirurgie, Habilitation Ruhr-Universität Bochum</w:t>
      </w:r>
    </w:p>
    <w:p w14:paraId="7B7F19B7" w14:textId="293846C7" w:rsidR="00315848" w:rsidRPr="0009379F" w:rsidRDefault="00315848" w:rsidP="00315848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>1996 – 2001</w:t>
      </w:r>
      <w:r w:rsidRPr="0009379F">
        <w:rPr>
          <w:sz w:val="24"/>
          <w:szCs w:val="24"/>
        </w:rPr>
        <w:tab/>
        <w:t>Leitender Oberarzt BG-Universitätsklinik Bergmannsheil Bochum (Prof. Dr. H. U. Steinau)</w:t>
      </w:r>
    </w:p>
    <w:p w14:paraId="70AE2FC6" w14:textId="110FA7FE" w:rsidR="00315848" w:rsidRPr="0009379F" w:rsidRDefault="00315848" w:rsidP="00315848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>1995 – 1996</w:t>
      </w:r>
      <w:r w:rsidRPr="0009379F">
        <w:rPr>
          <w:sz w:val="24"/>
          <w:szCs w:val="24"/>
        </w:rPr>
        <w:tab/>
        <w:t>Oberarzt BG-Universitätsklinik Bergmannsheil Bochum Operatives Referenzzentrum für Extremitäten Weichteilsarkome (Prof. Dr. H. U. Steinau)</w:t>
      </w:r>
    </w:p>
    <w:p w14:paraId="4AFA11B5" w14:textId="3A3EC782" w:rsidR="00315848" w:rsidRPr="00854233" w:rsidRDefault="00315848" w:rsidP="0009379F">
      <w:pPr>
        <w:tabs>
          <w:tab w:val="left" w:pos="900"/>
        </w:tabs>
        <w:ind w:left="2124" w:hanging="2124"/>
        <w:rPr>
          <w:sz w:val="24"/>
          <w:szCs w:val="24"/>
          <w:lang w:val="en-GB"/>
        </w:rPr>
      </w:pPr>
      <w:r w:rsidRPr="00854233">
        <w:rPr>
          <w:sz w:val="24"/>
          <w:szCs w:val="24"/>
          <w:lang w:val="en-GB"/>
        </w:rPr>
        <w:t xml:space="preserve">1994 </w:t>
      </w:r>
      <w:r w:rsidR="0009379F" w:rsidRPr="00854233">
        <w:rPr>
          <w:sz w:val="24"/>
          <w:szCs w:val="24"/>
          <w:lang w:val="en-GB"/>
        </w:rPr>
        <w:t>–</w:t>
      </w:r>
      <w:r w:rsidRPr="00854233">
        <w:rPr>
          <w:sz w:val="24"/>
          <w:szCs w:val="24"/>
          <w:lang w:val="en-GB"/>
        </w:rPr>
        <w:t xml:space="preserve"> 1995</w:t>
      </w:r>
      <w:r w:rsidR="0009379F" w:rsidRPr="00854233">
        <w:rPr>
          <w:sz w:val="24"/>
          <w:szCs w:val="24"/>
          <w:lang w:val="en-GB"/>
        </w:rPr>
        <w:tab/>
      </w:r>
      <w:r w:rsidRPr="00854233">
        <w:rPr>
          <w:sz w:val="24"/>
          <w:szCs w:val="24"/>
          <w:lang w:val="en-GB"/>
        </w:rPr>
        <w:t>Clinic f. Plastic and Reconstr. Surgery, Handsurgery UCLA Los Angeles, USA (Prof. Dr. N. Jones)</w:t>
      </w:r>
    </w:p>
    <w:p w14:paraId="50CAD23C" w14:textId="6846C412" w:rsidR="00315848" w:rsidRPr="00854233" w:rsidRDefault="00315848" w:rsidP="0009379F">
      <w:pPr>
        <w:tabs>
          <w:tab w:val="left" w:pos="900"/>
        </w:tabs>
        <w:ind w:left="2124" w:hanging="2124"/>
        <w:rPr>
          <w:sz w:val="24"/>
          <w:szCs w:val="24"/>
          <w:lang w:val="en-GB"/>
        </w:rPr>
      </w:pPr>
      <w:r w:rsidRPr="00854233">
        <w:rPr>
          <w:sz w:val="24"/>
          <w:szCs w:val="24"/>
          <w:lang w:val="en-GB"/>
        </w:rPr>
        <w:t xml:space="preserve">1993 </w:t>
      </w:r>
      <w:r w:rsidR="0009379F" w:rsidRPr="00854233">
        <w:rPr>
          <w:sz w:val="24"/>
          <w:szCs w:val="24"/>
          <w:lang w:val="en-GB"/>
        </w:rPr>
        <w:t>–</w:t>
      </w:r>
      <w:r w:rsidRPr="00854233">
        <w:rPr>
          <w:sz w:val="24"/>
          <w:szCs w:val="24"/>
          <w:lang w:val="en-GB"/>
        </w:rPr>
        <w:t xml:space="preserve"> 1994</w:t>
      </w:r>
      <w:r w:rsidR="0009379F" w:rsidRPr="00854233">
        <w:rPr>
          <w:sz w:val="24"/>
          <w:szCs w:val="24"/>
          <w:lang w:val="en-GB"/>
        </w:rPr>
        <w:tab/>
      </w:r>
      <w:r w:rsidRPr="00854233">
        <w:rPr>
          <w:sz w:val="24"/>
          <w:szCs w:val="24"/>
          <w:lang w:val="en-GB"/>
        </w:rPr>
        <w:t>Clinic f. Plastic and Reconstr. Surgery UCLA Los Angeles, USA (Prof. Dr. W. Shaw)</w:t>
      </w:r>
    </w:p>
    <w:p w14:paraId="3B72F910" w14:textId="07330F87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  <w:r w:rsidRPr="0009379F">
        <w:rPr>
          <w:sz w:val="24"/>
          <w:szCs w:val="24"/>
        </w:rPr>
        <w:t>1993</w:t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Facharzt für Plastische Chirurgie</w:t>
      </w:r>
    </w:p>
    <w:p w14:paraId="50C6B025" w14:textId="37DE924A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 xml:space="preserve">1992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1993</w:t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Assistenzarzt Plast. BG-Universitätsklinik Bergmannsheil Bochum (Prof. Dr. H. U. Steinau)</w:t>
      </w:r>
    </w:p>
    <w:p w14:paraId="0D8C82E3" w14:textId="5D654557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  <w:r w:rsidRPr="0009379F">
        <w:rPr>
          <w:sz w:val="24"/>
          <w:szCs w:val="24"/>
        </w:rPr>
        <w:lastRenderedPageBreak/>
        <w:t>1992</w:t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Facharzt für Chirurgie</w:t>
      </w:r>
    </w:p>
    <w:p w14:paraId="0C6F2749" w14:textId="18F41CBD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 xml:space="preserve">1990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1992</w:t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Assistenzarzt II. Lehrstuhl für Chirurgie Universität zu Köln (Prof. Dr. H. Troidl)</w:t>
      </w:r>
    </w:p>
    <w:p w14:paraId="357401AD" w14:textId="28739761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 xml:space="preserve">1988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1990</w:t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Assistenzarzt in der chirurgischen Abteilung Krankenhaus Köln-Kalk (Prof. Dr. D. Schlosser)</w:t>
      </w:r>
    </w:p>
    <w:p w14:paraId="6374A39A" w14:textId="13C9FD7C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 xml:space="preserve">1987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1988</w:t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Assistenzarzt in der Abteilung für Plast. und Rekonstr. Chirurgie Verbrennungszentrum Köln Merheim (Prof. Dr. G. Spilker)</w:t>
      </w:r>
    </w:p>
    <w:p w14:paraId="6F2D403B" w14:textId="03686ACE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 xml:space="preserve">1986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1987</w:t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Assistenzarzt in der Abteilung für Plast. und Rekonstruktive Chirurgie Technische Universität München (Prof. Dr. E. Biemer)</w:t>
      </w:r>
    </w:p>
    <w:p w14:paraId="28B1873B" w14:textId="7775DC46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  <w:r w:rsidRPr="0009379F">
        <w:rPr>
          <w:sz w:val="24"/>
          <w:szCs w:val="24"/>
        </w:rPr>
        <w:t>1986</w:t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Approbation</w:t>
      </w:r>
    </w:p>
    <w:p w14:paraId="48A5D133" w14:textId="2D86FF9A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  <w:r w:rsidRPr="0009379F">
        <w:rPr>
          <w:sz w:val="24"/>
          <w:szCs w:val="24"/>
        </w:rPr>
        <w:t xml:space="preserve">1980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1986</w:t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Medizinstudium Technische Universität München</w:t>
      </w:r>
    </w:p>
    <w:p w14:paraId="75A11FAB" w14:textId="1CF15F16" w:rsidR="00315848" w:rsidRDefault="00315848" w:rsidP="006C12ED">
      <w:pPr>
        <w:tabs>
          <w:tab w:val="left" w:pos="900"/>
        </w:tabs>
        <w:rPr>
          <w:sz w:val="24"/>
          <w:szCs w:val="24"/>
        </w:rPr>
      </w:pPr>
    </w:p>
    <w:p w14:paraId="72D98443" w14:textId="77777777" w:rsidR="000C6967" w:rsidRPr="0009379F" w:rsidRDefault="000C6967" w:rsidP="006C12ED">
      <w:pPr>
        <w:tabs>
          <w:tab w:val="left" w:pos="900"/>
        </w:tabs>
        <w:rPr>
          <w:sz w:val="24"/>
          <w:szCs w:val="24"/>
        </w:rPr>
      </w:pPr>
    </w:p>
    <w:p w14:paraId="546993C9" w14:textId="64B5F75B" w:rsidR="000C6967" w:rsidRPr="000C6967" w:rsidRDefault="000C6967" w:rsidP="000C6967">
      <w:pPr>
        <w:tabs>
          <w:tab w:val="left" w:pos="900"/>
        </w:tabs>
        <w:rPr>
          <w:b/>
          <w:bCs/>
          <w:sz w:val="24"/>
          <w:szCs w:val="24"/>
        </w:rPr>
      </w:pPr>
      <w:r w:rsidRPr="000C6967">
        <w:rPr>
          <w:b/>
          <w:bCs/>
          <w:sz w:val="24"/>
          <w:szCs w:val="24"/>
        </w:rPr>
        <w:t>Mitgliedschaften</w:t>
      </w:r>
      <w:r w:rsidR="000E54CC">
        <w:rPr>
          <w:b/>
          <w:bCs/>
          <w:sz w:val="24"/>
          <w:szCs w:val="24"/>
        </w:rPr>
        <w:br/>
      </w:r>
    </w:p>
    <w:p w14:paraId="71577A3B" w14:textId="185AAF78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Vereinigung der Deutschen Ästhetisch-Plastischen Chirurg</w:t>
      </w:r>
      <w:r w:rsidR="000C6967">
        <w:rPr>
          <w:sz w:val="24"/>
          <w:szCs w:val="24"/>
        </w:rPr>
        <w:t>en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(Präsident)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VDÄPC</w:t>
      </w:r>
      <w:r w:rsidR="000C6967">
        <w:rPr>
          <w:sz w:val="24"/>
          <w:szCs w:val="24"/>
        </w:rPr>
        <w:t>)</w:t>
      </w:r>
    </w:p>
    <w:p w14:paraId="52680326" w14:textId="4A82170F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AAB Plastische Chirurgie AGAPLESION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Frankfurt Ärztekammer</w:t>
      </w:r>
      <w:r>
        <w:rPr>
          <w:sz w:val="24"/>
          <w:szCs w:val="24"/>
        </w:rPr>
        <w:t>,</w:t>
      </w:r>
      <w:r w:rsidR="000C6967" w:rsidRPr="000C6967">
        <w:rPr>
          <w:sz w:val="24"/>
          <w:szCs w:val="24"/>
        </w:rPr>
        <w:t xml:space="preserve"> Prüfungsausschuss </w:t>
      </w:r>
    </w:p>
    <w:p w14:paraId="6FA9DFFA" w14:textId="2832C9A2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für plastische und Wiederherstellungschirurgie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DGPW</w:t>
      </w:r>
      <w:r w:rsidR="000C6967">
        <w:rPr>
          <w:sz w:val="24"/>
          <w:szCs w:val="24"/>
        </w:rPr>
        <w:t>)</w:t>
      </w:r>
    </w:p>
    <w:p w14:paraId="63026FAE" w14:textId="5E09659E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für Senologie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DGS</w:t>
      </w:r>
      <w:r w:rsidR="000C6967">
        <w:rPr>
          <w:sz w:val="24"/>
          <w:szCs w:val="24"/>
        </w:rPr>
        <w:t>)</w:t>
      </w:r>
    </w:p>
    <w:p w14:paraId="6F835BC5" w14:textId="5F63B3AB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für Chirurgie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DGCH</w:t>
      </w:r>
      <w:r w:rsidR="000C6967">
        <w:rPr>
          <w:sz w:val="24"/>
          <w:szCs w:val="24"/>
        </w:rPr>
        <w:t>)</w:t>
      </w:r>
    </w:p>
    <w:p w14:paraId="1D64948C" w14:textId="021C312B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der Plastischen, Rekonstruktiven und Ästhetischen Chirurgie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DGPRAEC</w:t>
      </w:r>
      <w:r w:rsidR="000C6967">
        <w:rPr>
          <w:sz w:val="24"/>
          <w:szCs w:val="24"/>
        </w:rPr>
        <w:t>)</w:t>
      </w:r>
      <w:r w:rsidR="000C6967" w:rsidRPr="000C6967">
        <w:rPr>
          <w:sz w:val="24"/>
          <w:szCs w:val="24"/>
        </w:rPr>
        <w:t xml:space="preserve"> </w:t>
      </w:r>
    </w:p>
    <w:p w14:paraId="38CA8EE1" w14:textId="73B97A34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für Fuß- und Sprunggelenkschirurgie e. V.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GGFC</w:t>
      </w:r>
      <w:r w:rsidR="000C6967">
        <w:rPr>
          <w:sz w:val="24"/>
          <w:szCs w:val="24"/>
        </w:rPr>
        <w:t>)</w:t>
      </w:r>
    </w:p>
    <w:p w14:paraId="4DD81AD7" w14:textId="58C43305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für Unfallchirurgie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DGOU</w:t>
      </w:r>
      <w:r w:rsidR="000C6967">
        <w:rPr>
          <w:sz w:val="24"/>
          <w:szCs w:val="24"/>
        </w:rPr>
        <w:t>)</w:t>
      </w:r>
    </w:p>
    <w:p w14:paraId="768A806B" w14:textId="36ED0CA1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für Handchirurgie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DGH</w:t>
      </w:r>
      <w:r w:rsidR="000C6967">
        <w:rPr>
          <w:sz w:val="24"/>
          <w:szCs w:val="24"/>
        </w:rPr>
        <w:t>)</w:t>
      </w:r>
    </w:p>
    <w:p w14:paraId="3A6D92AA" w14:textId="229262F8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Konvent der Leitenden Krankenhausärzte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KLK</w:t>
      </w:r>
      <w:r w:rsidR="000C6967">
        <w:rPr>
          <w:sz w:val="24"/>
          <w:szCs w:val="24"/>
        </w:rPr>
        <w:t>)</w:t>
      </w:r>
    </w:p>
    <w:p w14:paraId="18A05F19" w14:textId="270D58A8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Verband der Leitenden Krankenhausärzte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VLK</w:t>
      </w:r>
      <w:r w:rsidR="000C6967">
        <w:rPr>
          <w:sz w:val="24"/>
          <w:szCs w:val="24"/>
        </w:rPr>
        <w:t>)</w:t>
      </w:r>
    </w:p>
    <w:p w14:paraId="7DD1F691" w14:textId="77777777" w:rsidR="000C6967" w:rsidRPr="000C6967" w:rsidRDefault="000C6967" w:rsidP="006C12ED">
      <w:pPr>
        <w:tabs>
          <w:tab w:val="left" w:pos="900"/>
        </w:tabs>
        <w:rPr>
          <w:b/>
          <w:bCs/>
          <w:sz w:val="24"/>
          <w:szCs w:val="24"/>
        </w:rPr>
      </w:pPr>
    </w:p>
    <w:sectPr w:rsidR="000C6967" w:rsidRPr="000C69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C007F"/>
    <w:multiLevelType w:val="hybridMultilevel"/>
    <w:tmpl w:val="588A0E2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086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2ED"/>
    <w:rsid w:val="0009379F"/>
    <w:rsid w:val="000C6967"/>
    <w:rsid w:val="000E54CC"/>
    <w:rsid w:val="002103EF"/>
    <w:rsid w:val="00310EED"/>
    <w:rsid w:val="00315848"/>
    <w:rsid w:val="003914B5"/>
    <w:rsid w:val="004949B2"/>
    <w:rsid w:val="004D29FC"/>
    <w:rsid w:val="005447EE"/>
    <w:rsid w:val="00544DE0"/>
    <w:rsid w:val="00580D16"/>
    <w:rsid w:val="005D6DE9"/>
    <w:rsid w:val="006C12ED"/>
    <w:rsid w:val="00854233"/>
    <w:rsid w:val="00BF6711"/>
    <w:rsid w:val="00E75403"/>
    <w:rsid w:val="00ED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ECC3"/>
  <w15:chartTrackingRefBased/>
  <w15:docId w15:val="{F9561D6D-D7AB-467A-839D-80C6CA94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C6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7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Temborius</dc:creator>
  <cp:keywords/>
  <dc:description/>
  <cp:lastModifiedBy>Alexandra Schweickardt</cp:lastModifiedBy>
  <cp:revision>8</cp:revision>
  <dcterms:created xsi:type="dcterms:W3CDTF">2023-02-08T16:20:00Z</dcterms:created>
  <dcterms:modified xsi:type="dcterms:W3CDTF">2023-04-12T14:42:00Z</dcterms:modified>
</cp:coreProperties>
</file>