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1E74F" w14:textId="595964BF" w:rsidR="00D26320" w:rsidRPr="00EC6A84" w:rsidRDefault="00D26320" w:rsidP="000C6CC5">
      <w:pPr>
        <w:rPr>
          <w:rFonts w:asciiTheme="minorHAnsi" w:hAnsiTheme="minorHAnsi" w:cstheme="minorHAnsi"/>
          <w:b/>
          <w:color w:val="auto"/>
          <w:sz w:val="28"/>
          <w:szCs w:val="28"/>
        </w:rPr>
      </w:pPr>
      <w:r w:rsidRPr="00EC6A84">
        <w:rPr>
          <w:rFonts w:asciiTheme="minorHAnsi" w:hAnsiTheme="minorHAnsi" w:cstheme="minorHAnsi"/>
          <w:b/>
          <w:color w:val="auto"/>
          <w:sz w:val="28"/>
          <w:szCs w:val="28"/>
        </w:rPr>
        <w:t>Pressemitteilung</w:t>
      </w:r>
    </w:p>
    <w:p w14:paraId="434ED6FD" w14:textId="77777777" w:rsidR="00D26320" w:rsidRPr="00EC6A84" w:rsidRDefault="00D26320" w:rsidP="000C6CC5">
      <w:pPr>
        <w:rPr>
          <w:rFonts w:asciiTheme="minorHAnsi" w:hAnsiTheme="minorHAnsi" w:cstheme="minorHAnsi"/>
          <w:b/>
          <w:color w:val="auto"/>
          <w:sz w:val="28"/>
          <w:szCs w:val="28"/>
        </w:rPr>
      </w:pPr>
    </w:p>
    <w:p w14:paraId="1A2A1348" w14:textId="7D810EFF" w:rsidR="000C6CC5" w:rsidRPr="00EC6A84" w:rsidRDefault="005D7E35" w:rsidP="000C6CC5">
      <w:pPr>
        <w:rPr>
          <w:rFonts w:asciiTheme="minorHAnsi" w:hAnsiTheme="minorHAnsi" w:cstheme="minorHAnsi"/>
          <w:b/>
          <w:color w:val="auto"/>
          <w:sz w:val="28"/>
          <w:szCs w:val="28"/>
        </w:rPr>
      </w:pPr>
      <w:r w:rsidRPr="00EC6A84">
        <w:rPr>
          <w:rFonts w:asciiTheme="minorHAnsi" w:hAnsiTheme="minorHAnsi" w:cstheme="minorHAnsi"/>
          <w:b/>
          <w:color w:val="auto"/>
          <w:sz w:val="28"/>
          <w:szCs w:val="28"/>
        </w:rPr>
        <w:t xml:space="preserve">Neue </w:t>
      </w:r>
      <w:r w:rsidR="0079742D" w:rsidRPr="00EC6A84">
        <w:rPr>
          <w:rFonts w:asciiTheme="minorHAnsi" w:hAnsiTheme="minorHAnsi" w:cstheme="minorHAnsi"/>
          <w:b/>
          <w:color w:val="auto"/>
          <w:sz w:val="28"/>
          <w:szCs w:val="28"/>
        </w:rPr>
        <w:t>VDÄPC</w:t>
      </w:r>
      <w:r w:rsidR="00174889" w:rsidRPr="00EC6A84">
        <w:rPr>
          <w:rFonts w:asciiTheme="minorHAnsi" w:hAnsiTheme="minorHAnsi" w:cstheme="minorHAnsi"/>
          <w:b/>
          <w:color w:val="auto"/>
          <w:sz w:val="28"/>
          <w:szCs w:val="28"/>
        </w:rPr>
        <w:t>-</w:t>
      </w:r>
      <w:r w:rsidR="004E189E" w:rsidRPr="00EC6A84">
        <w:rPr>
          <w:rFonts w:asciiTheme="minorHAnsi" w:hAnsiTheme="minorHAnsi" w:cstheme="minorHAnsi"/>
          <w:b/>
          <w:color w:val="auto"/>
          <w:sz w:val="28"/>
          <w:szCs w:val="28"/>
        </w:rPr>
        <w:t>Studie</w:t>
      </w:r>
      <w:r w:rsidR="009306E8" w:rsidRPr="00EC6A84">
        <w:rPr>
          <w:rFonts w:asciiTheme="minorHAnsi" w:hAnsiTheme="minorHAnsi" w:cstheme="minorHAnsi"/>
          <w:b/>
          <w:color w:val="auto"/>
          <w:sz w:val="28"/>
          <w:szCs w:val="28"/>
        </w:rPr>
        <w:t xml:space="preserve"> </w:t>
      </w:r>
      <w:r w:rsidR="003A67A3" w:rsidRPr="00EC6A84">
        <w:rPr>
          <w:rFonts w:asciiTheme="minorHAnsi" w:hAnsiTheme="minorHAnsi" w:cstheme="minorHAnsi"/>
          <w:b/>
          <w:color w:val="auto"/>
          <w:sz w:val="28"/>
          <w:szCs w:val="28"/>
        </w:rPr>
        <w:t>„</w:t>
      </w:r>
      <w:r w:rsidR="00974E75" w:rsidRPr="00EC6A84">
        <w:rPr>
          <w:rFonts w:asciiTheme="minorHAnsi" w:hAnsiTheme="minorHAnsi" w:cstheme="minorHAnsi"/>
          <w:b/>
          <w:color w:val="auto"/>
          <w:sz w:val="28"/>
          <w:szCs w:val="28"/>
        </w:rPr>
        <w:t>Fokus Gesichtsästhetik</w:t>
      </w:r>
      <w:r w:rsidR="003A67A3" w:rsidRPr="00EC6A84">
        <w:rPr>
          <w:rFonts w:asciiTheme="minorHAnsi" w:hAnsiTheme="minorHAnsi" w:cstheme="minorHAnsi"/>
          <w:b/>
          <w:color w:val="auto"/>
          <w:sz w:val="28"/>
          <w:szCs w:val="28"/>
        </w:rPr>
        <w:t xml:space="preserve">“: </w:t>
      </w:r>
      <w:r w:rsidR="008E696A" w:rsidRPr="00EC6A84">
        <w:rPr>
          <w:rFonts w:asciiTheme="minorHAnsi" w:hAnsiTheme="minorHAnsi" w:cstheme="minorHAnsi"/>
          <w:b/>
          <w:color w:val="auto"/>
          <w:sz w:val="28"/>
          <w:szCs w:val="28"/>
        </w:rPr>
        <w:t>Schönheit,</w:t>
      </w:r>
      <w:r w:rsidR="00974E75" w:rsidRPr="00EC6A84">
        <w:rPr>
          <w:rFonts w:asciiTheme="minorHAnsi" w:hAnsiTheme="minorHAnsi" w:cstheme="minorHAnsi"/>
          <w:b/>
          <w:color w:val="auto"/>
          <w:sz w:val="28"/>
          <w:szCs w:val="28"/>
        </w:rPr>
        <w:t xml:space="preserve"> </w:t>
      </w:r>
      <w:r w:rsidR="008E696A" w:rsidRPr="00EC6A84">
        <w:rPr>
          <w:rFonts w:asciiTheme="minorHAnsi" w:hAnsiTheme="minorHAnsi" w:cstheme="minorHAnsi"/>
          <w:b/>
          <w:color w:val="auto"/>
          <w:sz w:val="28"/>
          <w:szCs w:val="28"/>
        </w:rPr>
        <w:t>Identität</w:t>
      </w:r>
      <w:r w:rsidR="00974E75" w:rsidRPr="00EC6A84">
        <w:rPr>
          <w:rFonts w:asciiTheme="minorHAnsi" w:hAnsiTheme="minorHAnsi" w:cstheme="minorHAnsi"/>
          <w:b/>
          <w:color w:val="auto"/>
          <w:sz w:val="28"/>
          <w:szCs w:val="28"/>
        </w:rPr>
        <w:t xml:space="preserve"> und Social Media</w:t>
      </w:r>
    </w:p>
    <w:p w14:paraId="5B327650" w14:textId="77777777" w:rsidR="000C6CC5" w:rsidRPr="00EC6A84" w:rsidRDefault="000C6CC5" w:rsidP="000C6CC5">
      <w:pPr>
        <w:rPr>
          <w:rFonts w:asciiTheme="minorHAnsi" w:hAnsiTheme="minorHAnsi" w:cstheme="minorHAnsi"/>
          <w:b/>
          <w:color w:val="auto"/>
          <w:sz w:val="22"/>
          <w:szCs w:val="22"/>
        </w:rPr>
      </w:pPr>
    </w:p>
    <w:p w14:paraId="2987B770" w14:textId="633EF5CD" w:rsidR="00215B47" w:rsidRPr="00EC6A84" w:rsidRDefault="000C6CC5" w:rsidP="000C6CC5">
      <w:pPr>
        <w:rPr>
          <w:rFonts w:asciiTheme="minorHAnsi" w:hAnsiTheme="minorHAnsi" w:cstheme="minorHAnsi"/>
          <w:b/>
          <w:color w:val="auto"/>
          <w:sz w:val="22"/>
          <w:szCs w:val="22"/>
        </w:rPr>
      </w:pPr>
      <w:r w:rsidRPr="00EC6A84">
        <w:rPr>
          <w:rFonts w:asciiTheme="minorHAnsi" w:hAnsiTheme="minorHAnsi" w:cstheme="minorHAnsi"/>
          <w:b/>
          <w:color w:val="auto"/>
          <w:sz w:val="22"/>
          <w:szCs w:val="22"/>
        </w:rPr>
        <w:t xml:space="preserve">(Berlin, </w:t>
      </w:r>
      <w:r w:rsidR="008A3959" w:rsidRPr="00EC6A84">
        <w:rPr>
          <w:rFonts w:asciiTheme="minorHAnsi" w:hAnsiTheme="minorHAnsi" w:cstheme="minorHAnsi"/>
          <w:b/>
          <w:color w:val="auto"/>
          <w:sz w:val="22"/>
          <w:szCs w:val="22"/>
        </w:rPr>
        <w:t>1</w:t>
      </w:r>
      <w:r w:rsidR="00141533" w:rsidRPr="00EC6A84">
        <w:rPr>
          <w:rFonts w:asciiTheme="minorHAnsi" w:hAnsiTheme="minorHAnsi" w:cstheme="minorHAnsi"/>
          <w:b/>
          <w:color w:val="auto"/>
          <w:sz w:val="22"/>
          <w:szCs w:val="22"/>
        </w:rPr>
        <w:t>5</w:t>
      </w:r>
      <w:r w:rsidR="00E12857" w:rsidRPr="00EC6A84">
        <w:rPr>
          <w:rFonts w:asciiTheme="minorHAnsi" w:hAnsiTheme="minorHAnsi" w:cstheme="minorHAnsi"/>
          <w:b/>
          <w:color w:val="auto"/>
          <w:sz w:val="22"/>
          <w:szCs w:val="22"/>
        </w:rPr>
        <w:t>.</w:t>
      </w:r>
      <w:r w:rsidRPr="00EC6A84">
        <w:rPr>
          <w:rFonts w:asciiTheme="minorHAnsi" w:hAnsiTheme="minorHAnsi" w:cstheme="minorHAnsi"/>
          <w:b/>
          <w:color w:val="auto"/>
          <w:sz w:val="22"/>
          <w:szCs w:val="22"/>
        </w:rPr>
        <w:t xml:space="preserve"> </w:t>
      </w:r>
      <w:r w:rsidR="00E12857" w:rsidRPr="00EC6A84">
        <w:rPr>
          <w:rFonts w:asciiTheme="minorHAnsi" w:hAnsiTheme="minorHAnsi" w:cstheme="minorHAnsi"/>
          <w:b/>
          <w:color w:val="auto"/>
          <w:sz w:val="22"/>
          <w:szCs w:val="22"/>
        </w:rPr>
        <w:t>September</w:t>
      </w:r>
      <w:r w:rsidRPr="00EC6A84">
        <w:rPr>
          <w:rFonts w:asciiTheme="minorHAnsi" w:hAnsiTheme="minorHAnsi" w:cstheme="minorHAnsi"/>
          <w:b/>
          <w:color w:val="auto"/>
          <w:sz w:val="22"/>
          <w:szCs w:val="22"/>
        </w:rPr>
        <w:t xml:space="preserve"> 202</w:t>
      </w:r>
      <w:r w:rsidR="00E12857" w:rsidRPr="00EC6A84">
        <w:rPr>
          <w:rFonts w:asciiTheme="minorHAnsi" w:hAnsiTheme="minorHAnsi" w:cstheme="minorHAnsi"/>
          <w:b/>
          <w:color w:val="auto"/>
          <w:sz w:val="22"/>
          <w:szCs w:val="22"/>
        </w:rPr>
        <w:t>2</w:t>
      </w:r>
      <w:r w:rsidRPr="00EC6A84">
        <w:rPr>
          <w:rFonts w:asciiTheme="minorHAnsi" w:hAnsiTheme="minorHAnsi" w:cstheme="minorHAnsi"/>
          <w:b/>
          <w:color w:val="auto"/>
          <w:sz w:val="22"/>
          <w:szCs w:val="22"/>
        </w:rPr>
        <w:t>)</w:t>
      </w:r>
      <w:r w:rsidR="00174889" w:rsidRPr="00EC6A84">
        <w:rPr>
          <w:rFonts w:asciiTheme="minorHAnsi" w:hAnsiTheme="minorHAnsi" w:cstheme="minorHAnsi"/>
          <w:b/>
          <w:color w:val="auto"/>
          <w:sz w:val="22"/>
          <w:szCs w:val="22"/>
        </w:rPr>
        <w:t>.</w:t>
      </w:r>
      <w:r w:rsidRPr="00EC6A84">
        <w:rPr>
          <w:rFonts w:asciiTheme="minorHAnsi" w:hAnsiTheme="minorHAnsi" w:cstheme="minorHAnsi"/>
          <w:b/>
          <w:color w:val="auto"/>
          <w:sz w:val="22"/>
          <w:szCs w:val="22"/>
        </w:rPr>
        <w:t xml:space="preserve"> </w:t>
      </w:r>
      <w:r w:rsidR="00D26320" w:rsidRPr="00EC6A84">
        <w:rPr>
          <w:rFonts w:asciiTheme="minorHAnsi" w:hAnsiTheme="minorHAnsi" w:cstheme="minorHAnsi"/>
          <w:b/>
          <w:color w:val="auto"/>
          <w:sz w:val="22"/>
          <w:szCs w:val="22"/>
        </w:rPr>
        <w:t xml:space="preserve">Die Vereinigung der Deutschen Ästhetisch-Plastischen Chirurgen (VDÄPC) </w:t>
      </w:r>
      <w:r w:rsidR="00BA6EE1" w:rsidRPr="00EC6A84">
        <w:rPr>
          <w:rFonts w:asciiTheme="minorHAnsi" w:hAnsiTheme="minorHAnsi" w:cstheme="minorHAnsi"/>
          <w:b/>
          <w:color w:val="auto"/>
          <w:sz w:val="22"/>
          <w:szCs w:val="22"/>
        </w:rPr>
        <w:t xml:space="preserve">veröffentlicht am </w:t>
      </w:r>
      <w:r w:rsidR="00141533" w:rsidRPr="00EC6A84">
        <w:rPr>
          <w:rFonts w:asciiTheme="minorHAnsi" w:hAnsiTheme="minorHAnsi" w:cstheme="minorHAnsi"/>
          <w:b/>
          <w:color w:val="auto"/>
          <w:sz w:val="22"/>
          <w:szCs w:val="22"/>
        </w:rPr>
        <w:t>15</w:t>
      </w:r>
      <w:r w:rsidR="00BA6EE1" w:rsidRPr="00EC6A84">
        <w:rPr>
          <w:rFonts w:asciiTheme="minorHAnsi" w:hAnsiTheme="minorHAnsi" w:cstheme="minorHAnsi"/>
          <w:b/>
          <w:color w:val="auto"/>
          <w:sz w:val="22"/>
          <w:szCs w:val="22"/>
        </w:rPr>
        <w:t xml:space="preserve">. September </w:t>
      </w:r>
      <w:r w:rsidR="00D26320" w:rsidRPr="00EC6A84">
        <w:rPr>
          <w:rFonts w:asciiTheme="minorHAnsi" w:hAnsiTheme="minorHAnsi" w:cstheme="minorHAnsi"/>
          <w:b/>
          <w:color w:val="auto"/>
          <w:sz w:val="22"/>
          <w:szCs w:val="22"/>
        </w:rPr>
        <w:t>20</w:t>
      </w:r>
      <w:r w:rsidR="00BA6EE1" w:rsidRPr="00EC6A84">
        <w:rPr>
          <w:rFonts w:asciiTheme="minorHAnsi" w:hAnsiTheme="minorHAnsi" w:cstheme="minorHAnsi"/>
          <w:b/>
          <w:color w:val="auto"/>
          <w:sz w:val="22"/>
          <w:szCs w:val="22"/>
        </w:rPr>
        <w:t>22</w:t>
      </w:r>
      <w:r w:rsidR="00F954BF" w:rsidRPr="00EC6A84">
        <w:rPr>
          <w:rFonts w:asciiTheme="minorHAnsi" w:hAnsiTheme="minorHAnsi" w:cstheme="minorHAnsi"/>
          <w:b/>
          <w:color w:val="auto"/>
          <w:sz w:val="22"/>
          <w:szCs w:val="22"/>
        </w:rPr>
        <w:t xml:space="preserve"> </w:t>
      </w:r>
      <w:r w:rsidR="001A22FE" w:rsidRPr="00EC6A84">
        <w:rPr>
          <w:rFonts w:asciiTheme="minorHAnsi" w:hAnsiTheme="minorHAnsi" w:cstheme="minorHAnsi"/>
          <w:b/>
          <w:color w:val="auto"/>
          <w:sz w:val="22"/>
          <w:szCs w:val="22"/>
        </w:rPr>
        <w:t>in Berlin eine weitere</w:t>
      </w:r>
      <w:r w:rsidR="00D26320" w:rsidRPr="00EC6A84">
        <w:rPr>
          <w:rFonts w:asciiTheme="minorHAnsi" w:hAnsiTheme="minorHAnsi" w:cstheme="minorHAnsi"/>
          <w:b/>
          <w:color w:val="auto"/>
          <w:sz w:val="22"/>
          <w:szCs w:val="22"/>
        </w:rPr>
        <w:t xml:space="preserve"> Behandlungsstatistik</w:t>
      </w:r>
      <w:r w:rsidR="00AA55BD" w:rsidRPr="00EC6A84">
        <w:rPr>
          <w:rFonts w:asciiTheme="minorHAnsi" w:hAnsiTheme="minorHAnsi" w:cstheme="minorHAnsi"/>
          <w:b/>
          <w:color w:val="auto"/>
          <w:sz w:val="22"/>
          <w:szCs w:val="22"/>
        </w:rPr>
        <w:t>,</w:t>
      </w:r>
      <w:r w:rsidR="00095DC2" w:rsidRPr="00EC6A84">
        <w:rPr>
          <w:rFonts w:asciiTheme="minorHAnsi" w:hAnsiTheme="minorHAnsi" w:cstheme="minorHAnsi"/>
          <w:b/>
          <w:color w:val="auto"/>
          <w:sz w:val="22"/>
          <w:szCs w:val="22"/>
        </w:rPr>
        <w:t xml:space="preserve"> mit Fokus</w:t>
      </w:r>
      <w:r w:rsidR="001A22FE" w:rsidRPr="00EC6A84">
        <w:rPr>
          <w:rFonts w:asciiTheme="minorHAnsi" w:hAnsiTheme="minorHAnsi" w:cstheme="minorHAnsi"/>
          <w:b/>
          <w:color w:val="auto"/>
          <w:sz w:val="22"/>
          <w:szCs w:val="22"/>
        </w:rPr>
        <w:t xml:space="preserve"> </w:t>
      </w:r>
      <w:r w:rsidR="00095DC2" w:rsidRPr="00EC6A84">
        <w:rPr>
          <w:rFonts w:asciiTheme="minorHAnsi" w:hAnsiTheme="minorHAnsi" w:cstheme="minorHAnsi"/>
          <w:b/>
          <w:color w:val="auto"/>
          <w:sz w:val="22"/>
          <w:szCs w:val="22"/>
        </w:rPr>
        <w:t xml:space="preserve">auf </w:t>
      </w:r>
      <w:r w:rsidR="001A22FE" w:rsidRPr="00EC6A84">
        <w:rPr>
          <w:rFonts w:asciiTheme="minorHAnsi" w:hAnsiTheme="minorHAnsi" w:cstheme="minorHAnsi"/>
          <w:b/>
          <w:color w:val="auto"/>
          <w:sz w:val="22"/>
          <w:szCs w:val="22"/>
        </w:rPr>
        <w:t>Gesichts</w:t>
      </w:r>
      <w:r w:rsidR="00F954BF" w:rsidRPr="00EC6A84">
        <w:rPr>
          <w:rFonts w:asciiTheme="minorHAnsi" w:hAnsiTheme="minorHAnsi" w:cstheme="minorHAnsi"/>
          <w:b/>
          <w:color w:val="auto"/>
          <w:sz w:val="22"/>
          <w:szCs w:val="22"/>
        </w:rPr>
        <w:t>behandlungen</w:t>
      </w:r>
      <w:r w:rsidR="001A22FE" w:rsidRPr="00EC6A84">
        <w:rPr>
          <w:rFonts w:asciiTheme="minorHAnsi" w:hAnsiTheme="minorHAnsi" w:cstheme="minorHAnsi"/>
          <w:b/>
          <w:color w:val="auto"/>
          <w:sz w:val="22"/>
          <w:szCs w:val="22"/>
        </w:rPr>
        <w:t xml:space="preserve"> sowie eine Blitzumfrage zu minimalinvasiven Therapien mit Botulinumtoxin </w:t>
      </w:r>
      <w:r w:rsidR="00174889" w:rsidRPr="00EC6A84">
        <w:rPr>
          <w:rFonts w:asciiTheme="minorHAnsi" w:hAnsiTheme="minorHAnsi" w:cstheme="minorHAnsi"/>
          <w:b/>
          <w:color w:val="auto"/>
          <w:sz w:val="22"/>
          <w:szCs w:val="22"/>
        </w:rPr>
        <w:t>und</w:t>
      </w:r>
      <w:r w:rsidR="001A22FE" w:rsidRPr="00EC6A84">
        <w:rPr>
          <w:rFonts w:asciiTheme="minorHAnsi" w:hAnsiTheme="minorHAnsi" w:cstheme="minorHAnsi"/>
          <w:b/>
          <w:color w:val="auto"/>
          <w:sz w:val="22"/>
          <w:szCs w:val="22"/>
        </w:rPr>
        <w:t xml:space="preserve"> Hyaluron.</w:t>
      </w:r>
      <w:r w:rsidR="00DF5F95" w:rsidRPr="00EC6A84">
        <w:rPr>
          <w:rFonts w:asciiTheme="minorHAnsi" w:hAnsiTheme="minorHAnsi" w:cstheme="minorHAnsi"/>
          <w:b/>
          <w:color w:val="auto"/>
          <w:sz w:val="22"/>
          <w:szCs w:val="22"/>
        </w:rPr>
        <w:t xml:space="preserve"> „</w:t>
      </w:r>
      <w:r w:rsidR="00B32608" w:rsidRPr="00EC6A84">
        <w:rPr>
          <w:rFonts w:asciiTheme="minorHAnsi" w:hAnsiTheme="minorHAnsi" w:cstheme="minorHAnsi"/>
          <w:b/>
          <w:color w:val="auto"/>
          <w:sz w:val="22"/>
          <w:szCs w:val="22"/>
        </w:rPr>
        <w:t xml:space="preserve">Im zweiten </w:t>
      </w:r>
      <w:r w:rsidR="00E522BF" w:rsidRPr="00EC6A84">
        <w:rPr>
          <w:rFonts w:asciiTheme="minorHAnsi" w:hAnsiTheme="minorHAnsi" w:cstheme="minorHAnsi"/>
          <w:b/>
          <w:color w:val="auto"/>
          <w:sz w:val="22"/>
          <w:szCs w:val="22"/>
        </w:rPr>
        <w:t>Pandemiejahr</w:t>
      </w:r>
      <w:r w:rsidR="002F6231" w:rsidRPr="00EC6A84">
        <w:rPr>
          <w:rFonts w:asciiTheme="minorHAnsi" w:hAnsiTheme="minorHAnsi" w:cstheme="minorHAnsi"/>
          <w:b/>
          <w:color w:val="auto"/>
          <w:sz w:val="22"/>
          <w:szCs w:val="22"/>
        </w:rPr>
        <w:t xml:space="preserve"> erleben wir einen Boom an ästhetischen Eingriffen im Gesicht</w:t>
      </w:r>
      <w:r w:rsidR="001A22FE" w:rsidRPr="00EC6A84">
        <w:rPr>
          <w:rFonts w:asciiTheme="minorHAnsi" w:hAnsiTheme="minorHAnsi" w:cstheme="minorHAnsi"/>
          <w:b/>
          <w:color w:val="auto"/>
          <w:sz w:val="22"/>
          <w:szCs w:val="22"/>
        </w:rPr>
        <w:t xml:space="preserve">“, </w:t>
      </w:r>
      <w:r w:rsidR="0039462F" w:rsidRPr="00EC6A84">
        <w:rPr>
          <w:rFonts w:asciiTheme="minorHAnsi" w:hAnsiTheme="minorHAnsi" w:cstheme="minorHAnsi"/>
          <w:b/>
          <w:color w:val="auto"/>
          <w:sz w:val="22"/>
          <w:szCs w:val="22"/>
        </w:rPr>
        <w:t>s</w:t>
      </w:r>
      <w:r w:rsidR="005E2B57" w:rsidRPr="00EC6A84">
        <w:rPr>
          <w:rFonts w:asciiTheme="minorHAnsi" w:hAnsiTheme="minorHAnsi" w:cstheme="minorHAnsi"/>
          <w:b/>
          <w:color w:val="auto"/>
          <w:sz w:val="22"/>
          <w:szCs w:val="22"/>
        </w:rPr>
        <w:t>tellt</w:t>
      </w:r>
      <w:r w:rsidR="001A22FE" w:rsidRPr="00EC6A84">
        <w:rPr>
          <w:rFonts w:asciiTheme="minorHAnsi" w:hAnsiTheme="minorHAnsi" w:cstheme="minorHAnsi"/>
          <w:b/>
          <w:color w:val="auto"/>
          <w:sz w:val="22"/>
          <w:szCs w:val="22"/>
        </w:rPr>
        <w:t xml:space="preserve"> Dr. </w:t>
      </w:r>
      <w:r w:rsidR="00F846C5" w:rsidRPr="00EC6A84">
        <w:rPr>
          <w:rFonts w:asciiTheme="minorHAnsi" w:hAnsiTheme="minorHAnsi" w:cstheme="minorHAnsi"/>
          <w:b/>
          <w:color w:val="auto"/>
          <w:sz w:val="22"/>
          <w:szCs w:val="22"/>
        </w:rPr>
        <w:t xml:space="preserve">med. </w:t>
      </w:r>
      <w:r w:rsidR="001A22FE" w:rsidRPr="00EC6A84">
        <w:rPr>
          <w:rFonts w:asciiTheme="minorHAnsi" w:hAnsiTheme="minorHAnsi" w:cstheme="minorHAnsi"/>
          <w:b/>
          <w:color w:val="auto"/>
          <w:sz w:val="22"/>
          <w:szCs w:val="22"/>
        </w:rPr>
        <w:t xml:space="preserve">Steffen Handstein, Facharzt für Plastische und Ästhetische Chirurgie und Präsident </w:t>
      </w:r>
      <w:r w:rsidR="00095DC2" w:rsidRPr="00EC6A84">
        <w:rPr>
          <w:rFonts w:asciiTheme="minorHAnsi" w:hAnsiTheme="minorHAnsi" w:cstheme="minorHAnsi"/>
          <w:b/>
          <w:color w:val="auto"/>
          <w:sz w:val="22"/>
          <w:szCs w:val="22"/>
        </w:rPr>
        <w:t>der VDÄPC</w:t>
      </w:r>
      <w:r w:rsidR="005E2B57" w:rsidRPr="00EC6A84">
        <w:rPr>
          <w:rFonts w:asciiTheme="minorHAnsi" w:hAnsiTheme="minorHAnsi" w:cstheme="minorHAnsi"/>
          <w:b/>
          <w:color w:val="auto"/>
          <w:sz w:val="22"/>
          <w:szCs w:val="22"/>
        </w:rPr>
        <w:t>, fest</w:t>
      </w:r>
      <w:r w:rsidR="001A22FE" w:rsidRPr="00EC6A84">
        <w:rPr>
          <w:rFonts w:asciiTheme="minorHAnsi" w:hAnsiTheme="minorHAnsi" w:cstheme="minorHAnsi"/>
          <w:b/>
          <w:color w:val="auto"/>
          <w:sz w:val="22"/>
          <w:szCs w:val="22"/>
        </w:rPr>
        <w:t>.</w:t>
      </w:r>
      <w:r w:rsidR="000D58C3" w:rsidRPr="00EC6A84">
        <w:rPr>
          <w:rFonts w:asciiTheme="minorHAnsi" w:hAnsiTheme="minorHAnsi" w:cstheme="minorHAnsi"/>
          <w:b/>
          <w:color w:val="auto"/>
          <w:sz w:val="22"/>
          <w:szCs w:val="22"/>
        </w:rPr>
        <w:t xml:space="preserve"> </w:t>
      </w:r>
      <w:r w:rsidR="002D56A9" w:rsidRPr="00EC6A84">
        <w:rPr>
          <w:rFonts w:asciiTheme="minorHAnsi" w:hAnsiTheme="minorHAnsi" w:cstheme="minorHAnsi"/>
          <w:b/>
          <w:color w:val="auto"/>
          <w:sz w:val="22"/>
          <w:szCs w:val="22"/>
        </w:rPr>
        <w:t xml:space="preserve">Ästhetisch-plastische </w:t>
      </w:r>
      <w:r w:rsidR="000D58C3" w:rsidRPr="00EC6A84">
        <w:rPr>
          <w:rFonts w:asciiTheme="minorHAnsi" w:hAnsiTheme="minorHAnsi" w:cstheme="minorHAnsi"/>
          <w:b/>
          <w:color w:val="auto"/>
          <w:sz w:val="22"/>
          <w:szCs w:val="22"/>
        </w:rPr>
        <w:t>Gesichtsbehandlungen sind um rund 12,9 Prozent</w:t>
      </w:r>
      <w:r w:rsidR="004E58EA" w:rsidRPr="00EC6A84">
        <w:rPr>
          <w:rFonts w:asciiTheme="minorHAnsi" w:hAnsiTheme="minorHAnsi" w:cstheme="minorHAnsi"/>
          <w:b/>
          <w:color w:val="auto"/>
          <w:sz w:val="22"/>
          <w:szCs w:val="22"/>
        </w:rPr>
        <w:t xml:space="preserve"> im Vorjahresvergleich</w:t>
      </w:r>
      <w:r w:rsidR="000D58C3" w:rsidRPr="00EC6A84">
        <w:rPr>
          <w:rFonts w:asciiTheme="minorHAnsi" w:hAnsiTheme="minorHAnsi" w:cstheme="minorHAnsi"/>
          <w:b/>
          <w:color w:val="auto"/>
          <w:sz w:val="22"/>
          <w:szCs w:val="22"/>
        </w:rPr>
        <w:t xml:space="preserve"> gestiegen, </w:t>
      </w:r>
      <w:r w:rsidR="00174889" w:rsidRPr="00EC6A84">
        <w:rPr>
          <w:rFonts w:asciiTheme="minorHAnsi" w:hAnsiTheme="minorHAnsi" w:cstheme="minorHAnsi"/>
          <w:b/>
          <w:color w:val="auto"/>
          <w:sz w:val="22"/>
          <w:szCs w:val="22"/>
        </w:rPr>
        <w:t xml:space="preserve">zeigt </w:t>
      </w:r>
      <w:r w:rsidR="004E189E" w:rsidRPr="00EC6A84">
        <w:rPr>
          <w:rFonts w:asciiTheme="minorHAnsi" w:hAnsiTheme="minorHAnsi" w:cstheme="minorHAnsi"/>
          <w:b/>
          <w:color w:val="auto"/>
          <w:sz w:val="22"/>
          <w:szCs w:val="22"/>
        </w:rPr>
        <w:t xml:space="preserve">die </w:t>
      </w:r>
      <w:r w:rsidR="00943186" w:rsidRPr="00EC6A84">
        <w:rPr>
          <w:rFonts w:asciiTheme="minorHAnsi" w:hAnsiTheme="minorHAnsi" w:cstheme="minorHAnsi"/>
          <w:b/>
          <w:color w:val="auto"/>
          <w:sz w:val="22"/>
          <w:szCs w:val="22"/>
        </w:rPr>
        <w:t xml:space="preserve">neue </w:t>
      </w:r>
      <w:r w:rsidR="004E189E" w:rsidRPr="00EC6A84">
        <w:rPr>
          <w:rFonts w:asciiTheme="minorHAnsi" w:hAnsiTheme="minorHAnsi" w:cstheme="minorHAnsi"/>
          <w:b/>
          <w:color w:val="auto"/>
          <w:sz w:val="22"/>
          <w:szCs w:val="22"/>
        </w:rPr>
        <w:t>VDÄPC-Studie</w:t>
      </w:r>
      <w:r w:rsidR="000D58C3" w:rsidRPr="00EC6A84">
        <w:rPr>
          <w:rFonts w:asciiTheme="minorHAnsi" w:hAnsiTheme="minorHAnsi" w:cstheme="minorHAnsi"/>
          <w:b/>
          <w:color w:val="auto"/>
          <w:sz w:val="22"/>
          <w:szCs w:val="22"/>
        </w:rPr>
        <w:t xml:space="preserve"> auf.</w:t>
      </w:r>
      <w:r w:rsidR="0039462F" w:rsidRPr="00EC6A84">
        <w:rPr>
          <w:rFonts w:asciiTheme="minorHAnsi" w:hAnsiTheme="minorHAnsi" w:cstheme="minorHAnsi"/>
          <w:b/>
          <w:i/>
          <w:iCs/>
          <w:color w:val="auto"/>
          <w:sz w:val="22"/>
          <w:szCs w:val="22"/>
        </w:rPr>
        <w:t xml:space="preserve"> </w:t>
      </w:r>
      <w:r w:rsidR="00FF0090" w:rsidRPr="00EC6A84">
        <w:rPr>
          <w:rFonts w:asciiTheme="minorHAnsi" w:hAnsiTheme="minorHAnsi" w:cstheme="minorHAnsi"/>
          <w:b/>
          <w:color w:val="auto"/>
          <w:sz w:val="22"/>
          <w:szCs w:val="22"/>
        </w:rPr>
        <w:t>Zudem</w:t>
      </w:r>
      <w:r w:rsidR="00095DC2" w:rsidRPr="00EC6A84">
        <w:rPr>
          <w:rFonts w:asciiTheme="minorHAnsi" w:hAnsiTheme="minorHAnsi" w:cstheme="minorHAnsi"/>
          <w:b/>
          <w:color w:val="auto"/>
          <w:sz w:val="22"/>
          <w:szCs w:val="22"/>
        </w:rPr>
        <w:t xml:space="preserve"> beobachtet die Fachgesellschaft eine steigende Nachfrage </w:t>
      </w:r>
      <w:r w:rsidR="000D58C3" w:rsidRPr="00EC6A84">
        <w:rPr>
          <w:rFonts w:asciiTheme="minorHAnsi" w:hAnsiTheme="minorHAnsi" w:cstheme="minorHAnsi"/>
          <w:b/>
          <w:color w:val="auto"/>
          <w:sz w:val="22"/>
          <w:szCs w:val="22"/>
        </w:rPr>
        <w:t>nach Botulinum- und Hyaluron-</w:t>
      </w:r>
      <w:r w:rsidR="00AC13A8" w:rsidRPr="00EC6A84">
        <w:rPr>
          <w:rFonts w:asciiTheme="minorHAnsi" w:hAnsiTheme="minorHAnsi" w:cstheme="minorHAnsi"/>
          <w:b/>
          <w:color w:val="auto"/>
          <w:sz w:val="22"/>
          <w:szCs w:val="22"/>
        </w:rPr>
        <w:t>Behandlungen</w:t>
      </w:r>
      <w:r w:rsidR="000D58C3" w:rsidRPr="00EC6A84">
        <w:rPr>
          <w:rFonts w:asciiTheme="minorHAnsi" w:hAnsiTheme="minorHAnsi" w:cstheme="minorHAnsi"/>
          <w:b/>
          <w:color w:val="auto"/>
          <w:sz w:val="22"/>
          <w:szCs w:val="22"/>
        </w:rPr>
        <w:t xml:space="preserve"> </w:t>
      </w:r>
      <w:r w:rsidR="005A50A2" w:rsidRPr="00EC6A84">
        <w:rPr>
          <w:rFonts w:asciiTheme="minorHAnsi" w:hAnsiTheme="minorHAnsi" w:cstheme="minorHAnsi"/>
          <w:b/>
          <w:color w:val="auto"/>
          <w:sz w:val="22"/>
          <w:szCs w:val="22"/>
        </w:rPr>
        <w:t xml:space="preserve">bei jüngeren Patient:innen </w:t>
      </w:r>
      <w:r w:rsidR="000D58C3" w:rsidRPr="00EC6A84">
        <w:rPr>
          <w:rFonts w:asciiTheme="minorHAnsi" w:hAnsiTheme="minorHAnsi" w:cstheme="minorHAnsi"/>
          <w:b/>
          <w:color w:val="auto"/>
          <w:sz w:val="22"/>
          <w:szCs w:val="22"/>
        </w:rPr>
        <w:t xml:space="preserve">sowie </w:t>
      </w:r>
      <w:r w:rsidR="00E945E5" w:rsidRPr="00EC6A84">
        <w:rPr>
          <w:rFonts w:asciiTheme="minorHAnsi" w:hAnsiTheme="minorHAnsi" w:cstheme="minorHAnsi"/>
          <w:b/>
          <w:color w:val="auto"/>
          <w:sz w:val="22"/>
          <w:szCs w:val="22"/>
        </w:rPr>
        <w:t>Transgender-</w:t>
      </w:r>
      <w:r w:rsidR="000D58C3" w:rsidRPr="00EC6A84">
        <w:rPr>
          <w:rFonts w:asciiTheme="minorHAnsi" w:hAnsiTheme="minorHAnsi" w:cstheme="minorHAnsi"/>
          <w:b/>
          <w:color w:val="auto"/>
          <w:sz w:val="22"/>
          <w:szCs w:val="22"/>
        </w:rPr>
        <w:t>Anfragen</w:t>
      </w:r>
      <w:r w:rsidR="00E945E5" w:rsidRPr="00EC6A84">
        <w:rPr>
          <w:rFonts w:asciiTheme="minorHAnsi" w:hAnsiTheme="minorHAnsi" w:cstheme="minorHAnsi"/>
          <w:b/>
          <w:color w:val="auto"/>
          <w:sz w:val="22"/>
          <w:szCs w:val="22"/>
        </w:rPr>
        <w:t>.</w:t>
      </w:r>
      <w:r w:rsidR="00095DC2" w:rsidRPr="00EC6A84">
        <w:rPr>
          <w:rFonts w:asciiTheme="minorHAnsi" w:hAnsiTheme="minorHAnsi" w:cstheme="minorHAnsi"/>
          <w:b/>
          <w:color w:val="auto"/>
          <w:sz w:val="22"/>
          <w:szCs w:val="22"/>
        </w:rPr>
        <w:br/>
      </w:r>
      <w:r w:rsidR="0039462F" w:rsidRPr="00EC6A84">
        <w:rPr>
          <w:rFonts w:asciiTheme="minorHAnsi" w:hAnsiTheme="minorHAnsi" w:cstheme="minorHAnsi"/>
          <w:b/>
          <w:i/>
          <w:iCs/>
          <w:color w:val="auto"/>
          <w:sz w:val="22"/>
          <w:szCs w:val="22"/>
        </w:rPr>
        <w:br/>
      </w:r>
      <w:r w:rsidR="006D26AF" w:rsidRPr="00EC6A84">
        <w:rPr>
          <w:rFonts w:asciiTheme="minorHAnsi" w:hAnsiTheme="minorHAnsi" w:cstheme="minorHAnsi"/>
          <w:b/>
          <w:color w:val="auto"/>
          <w:sz w:val="22"/>
          <w:szCs w:val="22"/>
        </w:rPr>
        <w:t xml:space="preserve">Ästhetisch-plastische </w:t>
      </w:r>
      <w:r w:rsidR="005A50A2" w:rsidRPr="00EC6A84">
        <w:rPr>
          <w:rFonts w:asciiTheme="minorHAnsi" w:hAnsiTheme="minorHAnsi" w:cstheme="minorHAnsi"/>
          <w:b/>
          <w:color w:val="auto"/>
          <w:sz w:val="22"/>
          <w:szCs w:val="22"/>
        </w:rPr>
        <w:t>Gesichtsbehandlunge</w:t>
      </w:r>
      <w:r w:rsidR="00644F42" w:rsidRPr="00EC6A84">
        <w:rPr>
          <w:rFonts w:asciiTheme="minorHAnsi" w:hAnsiTheme="minorHAnsi" w:cstheme="minorHAnsi"/>
          <w:b/>
          <w:color w:val="auto"/>
          <w:sz w:val="22"/>
          <w:szCs w:val="22"/>
        </w:rPr>
        <w:t>n im</w:t>
      </w:r>
      <w:r w:rsidR="005A50A2" w:rsidRPr="00EC6A84">
        <w:rPr>
          <w:rFonts w:asciiTheme="minorHAnsi" w:hAnsiTheme="minorHAnsi" w:cstheme="minorHAnsi"/>
          <w:b/>
          <w:color w:val="auto"/>
          <w:sz w:val="22"/>
          <w:szCs w:val="22"/>
        </w:rPr>
        <w:t xml:space="preserve"> zweiten Pandemiejahr</w:t>
      </w:r>
    </w:p>
    <w:p w14:paraId="2AC1FBC8" w14:textId="4E185D02" w:rsidR="00995960" w:rsidRPr="00EC6A84" w:rsidRDefault="009C57CE" w:rsidP="000C6CC5">
      <w:pPr>
        <w:rPr>
          <w:rFonts w:asciiTheme="minorHAnsi" w:hAnsiTheme="minorHAnsi" w:cstheme="minorHAnsi"/>
          <w:bCs/>
          <w:color w:val="auto"/>
          <w:sz w:val="22"/>
          <w:szCs w:val="22"/>
        </w:rPr>
      </w:pPr>
      <w:r w:rsidRPr="00EC6A84">
        <w:rPr>
          <w:rFonts w:asciiTheme="minorHAnsi" w:hAnsiTheme="minorHAnsi" w:cstheme="minorHAnsi"/>
          <w:bCs/>
          <w:color w:val="auto"/>
          <w:sz w:val="22"/>
          <w:szCs w:val="22"/>
        </w:rPr>
        <w:t xml:space="preserve">Im Jahr 2021 fanden </w:t>
      </w:r>
      <w:r w:rsidR="006F5545" w:rsidRPr="00EC6A84">
        <w:rPr>
          <w:rFonts w:asciiTheme="minorHAnsi" w:hAnsiTheme="minorHAnsi" w:cstheme="minorHAnsi"/>
          <w:bCs/>
          <w:color w:val="auto"/>
          <w:sz w:val="22"/>
          <w:szCs w:val="22"/>
        </w:rPr>
        <w:t xml:space="preserve">laut aktueller VDÄPC-Behandlungsstatistik „Fokus Gesichtsästhetik“ </w:t>
      </w:r>
      <w:r w:rsidRPr="00EC6A84">
        <w:rPr>
          <w:rFonts w:asciiTheme="minorHAnsi" w:hAnsiTheme="minorHAnsi" w:cstheme="minorHAnsi"/>
          <w:bCs/>
          <w:color w:val="auto"/>
          <w:sz w:val="22"/>
          <w:szCs w:val="22"/>
        </w:rPr>
        <w:t>insgesamt</w:t>
      </w:r>
      <w:r w:rsidR="006D26AF" w:rsidRPr="00EC6A84">
        <w:rPr>
          <w:rFonts w:asciiTheme="minorHAnsi" w:hAnsiTheme="minorHAnsi" w:cstheme="minorHAnsi"/>
          <w:bCs/>
          <w:color w:val="auto"/>
          <w:sz w:val="22"/>
          <w:szCs w:val="22"/>
        </w:rPr>
        <w:t xml:space="preserve"> 72,67 Prozent aller</w:t>
      </w:r>
      <w:r w:rsidR="00924D29" w:rsidRPr="00EC6A84">
        <w:rPr>
          <w:rFonts w:asciiTheme="minorHAnsi" w:hAnsiTheme="minorHAnsi" w:cstheme="minorHAnsi"/>
          <w:bCs/>
          <w:color w:val="auto"/>
          <w:sz w:val="22"/>
          <w:szCs w:val="22"/>
        </w:rPr>
        <w:t xml:space="preserve"> ästhetisch-plastischen Eingriffe im Gesicht statt.</w:t>
      </w:r>
      <w:r w:rsidR="006D26AF" w:rsidRPr="00EC6A84">
        <w:rPr>
          <w:rFonts w:asciiTheme="minorHAnsi" w:hAnsiTheme="minorHAnsi" w:cstheme="minorHAnsi"/>
          <w:bCs/>
          <w:color w:val="auto"/>
          <w:sz w:val="22"/>
          <w:szCs w:val="22"/>
        </w:rPr>
        <w:t xml:space="preserve"> Dabei verzeichnet die</w:t>
      </w:r>
      <w:r w:rsidR="00184859" w:rsidRPr="00EC6A84">
        <w:rPr>
          <w:rFonts w:asciiTheme="minorHAnsi" w:hAnsiTheme="minorHAnsi" w:cstheme="minorHAnsi"/>
          <w:bCs/>
          <w:color w:val="auto"/>
          <w:sz w:val="22"/>
          <w:szCs w:val="22"/>
        </w:rPr>
        <w:t xml:space="preserve"> VDÄPC einen Anstieg aller Eingriffe im Gesicht um rund 12,9 Prozent</w:t>
      </w:r>
      <w:r w:rsidR="00924D29" w:rsidRPr="00EC6A84">
        <w:rPr>
          <w:rFonts w:asciiTheme="minorHAnsi" w:hAnsiTheme="minorHAnsi" w:cstheme="minorHAnsi"/>
          <w:bCs/>
          <w:color w:val="auto"/>
          <w:sz w:val="22"/>
          <w:szCs w:val="22"/>
        </w:rPr>
        <w:t xml:space="preserve"> im Vergleich zum Vorjahr</w:t>
      </w:r>
      <w:r w:rsidR="006D26AF" w:rsidRPr="00EC6A84">
        <w:rPr>
          <w:rFonts w:asciiTheme="minorHAnsi" w:hAnsiTheme="minorHAnsi" w:cstheme="minorHAnsi"/>
          <w:bCs/>
          <w:color w:val="auto"/>
          <w:sz w:val="22"/>
          <w:szCs w:val="22"/>
        </w:rPr>
        <w:t xml:space="preserve">, nämlich von 60.384 auf 68.206 Behandlungen. </w:t>
      </w:r>
      <w:r w:rsidR="00924D29" w:rsidRPr="00EC6A84">
        <w:rPr>
          <w:rFonts w:asciiTheme="minorHAnsi" w:hAnsiTheme="minorHAnsi" w:cstheme="minorHAnsi"/>
          <w:bCs/>
          <w:color w:val="auto"/>
          <w:sz w:val="22"/>
          <w:szCs w:val="22"/>
        </w:rPr>
        <w:t>„</w:t>
      </w:r>
      <w:r w:rsidR="00676AA3" w:rsidRPr="00EC6A84">
        <w:rPr>
          <w:rFonts w:asciiTheme="minorHAnsi" w:hAnsiTheme="minorHAnsi" w:cstheme="minorHAnsi"/>
          <w:bCs/>
          <w:color w:val="auto"/>
          <w:sz w:val="22"/>
          <w:szCs w:val="22"/>
        </w:rPr>
        <w:t>Eine Zunahme der ästhetisch-plastischen Gesichtsbehandlungen lässt sich nicht nur hierzulande, sondern auch weltweit beobachten</w:t>
      </w:r>
      <w:r w:rsidR="00924D29" w:rsidRPr="00EC6A84">
        <w:rPr>
          <w:rFonts w:asciiTheme="minorHAnsi" w:hAnsiTheme="minorHAnsi" w:cstheme="minorHAnsi"/>
          <w:bCs/>
          <w:color w:val="auto"/>
          <w:sz w:val="22"/>
          <w:szCs w:val="22"/>
        </w:rPr>
        <w:t>“, so</w:t>
      </w:r>
      <w:r w:rsidR="001C3E1F" w:rsidRPr="00EC6A84">
        <w:rPr>
          <w:rFonts w:asciiTheme="minorHAnsi" w:hAnsiTheme="minorHAnsi" w:cstheme="minorHAnsi"/>
          <w:bCs/>
          <w:color w:val="auto"/>
          <w:sz w:val="22"/>
          <w:szCs w:val="22"/>
        </w:rPr>
        <w:t xml:space="preserve"> </w:t>
      </w:r>
      <w:r w:rsidR="00924D29" w:rsidRPr="00EC6A84">
        <w:rPr>
          <w:rFonts w:asciiTheme="minorHAnsi" w:hAnsiTheme="minorHAnsi" w:cstheme="minorHAnsi"/>
          <w:bCs/>
          <w:color w:val="auto"/>
          <w:sz w:val="22"/>
          <w:szCs w:val="22"/>
        </w:rPr>
        <w:t>Dr.</w:t>
      </w:r>
      <w:r w:rsidR="001C3E1F" w:rsidRPr="00EC6A84">
        <w:rPr>
          <w:rFonts w:asciiTheme="minorHAnsi" w:hAnsiTheme="minorHAnsi" w:cstheme="minorHAnsi"/>
          <w:bCs/>
          <w:color w:val="auto"/>
          <w:sz w:val="22"/>
          <w:szCs w:val="22"/>
        </w:rPr>
        <w:t xml:space="preserve"> </w:t>
      </w:r>
      <w:r w:rsidR="00924D29" w:rsidRPr="00EC6A84">
        <w:rPr>
          <w:rFonts w:asciiTheme="minorHAnsi" w:hAnsiTheme="minorHAnsi" w:cstheme="minorHAnsi"/>
          <w:bCs/>
          <w:color w:val="auto"/>
          <w:sz w:val="22"/>
          <w:szCs w:val="22"/>
        </w:rPr>
        <w:t>Handstein</w:t>
      </w:r>
      <w:r w:rsidR="001C3E1F" w:rsidRPr="00EC6A84">
        <w:rPr>
          <w:rFonts w:asciiTheme="minorHAnsi" w:hAnsiTheme="minorHAnsi" w:cstheme="minorHAnsi"/>
          <w:bCs/>
          <w:color w:val="auto"/>
          <w:sz w:val="22"/>
          <w:szCs w:val="22"/>
        </w:rPr>
        <w:t xml:space="preserve">. </w:t>
      </w:r>
      <w:r w:rsidR="00371CC3" w:rsidRPr="00EC6A84">
        <w:rPr>
          <w:rFonts w:asciiTheme="minorHAnsi" w:hAnsiTheme="minorHAnsi" w:cstheme="minorHAnsi"/>
          <w:bCs/>
          <w:color w:val="auto"/>
          <w:sz w:val="22"/>
          <w:szCs w:val="22"/>
        </w:rPr>
        <w:t xml:space="preserve">„Oft </w:t>
      </w:r>
      <w:r w:rsidR="001F2084" w:rsidRPr="00EC6A84">
        <w:rPr>
          <w:rFonts w:asciiTheme="minorHAnsi" w:hAnsiTheme="minorHAnsi" w:cstheme="minorHAnsi"/>
          <w:bCs/>
          <w:color w:val="auto"/>
          <w:sz w:val="22"/>
          <w:szCs w:val="22"/>
        </w:rPr>
        <w:t xml:space="preserve">sind es nur kleine unliebsame Fältchen oder erste Alterserscheinungen, die mit einem ästhetischen Eingriff korrigiert werden </w:t>
      </w:r>
      <w:r w:rsidR="006A2EA7">
        <w:rPr>
          <w:rFonts w:asciiTheme="minorHAnsi" w:hAnsiTheme="minorHAnsi" w:cstheme="minorHAnsi"/>
          <w:bCs/>
          <w:color w:val="auto"/>
          <w:sz w:val="22"/>
          <w:szCs w:val="22"/>
        </w:rPr>
        <w:t>sollen</w:t>
      </w:r>
      <w:r w:rsidR="001F2084" w:rsidRPr="00EC6A84">
        <w:rPr>
          <w:rFonts w:asciiTheme="minorHAnsi" w:hAnsiTheme="minorHAnsi" w:cstheme="minorHAnsi"/>
          <w:bCs/>
          <w:color w:val="auto"/>
          <w:sz w:val="22"/>
          <w:szCs w:val="22"/>
        </w:rPr>
        <w:t>.“</w:t>
      </w:r>
      <w:r w:rsidR="00371CC3" w:rsidRPr="00EC6A84">
        <w:rPr>
          <w:rFonts w:asciiTheme="minorHAnsi" w:hAnsiTheme="minorHAnsi" w:cstheme="minorHAnsi"/>
          <w:bCs/>
          <w:color w:val="auto"/>
          <w:sz w:val="22"/>
          <w:szCs w:val="22"/>
        </w:rPr>
        <w:t xml:space="preserve"> </w:t>
      </w:r>
      <w:r w:rsidR="001C3E1F" w:rsidRPr="00EC6A84">
        <w:rPr>
          <w:rFonts w:asciiTheme="minorHAnsi" w:hAnsiTheme="minorHAnsi" w:cstheme="minorHAnsi"/>
          <w:bCs/>
          <w:color w:val="auto"/>
          <w:sz w:val="22"/>
          <w:szCs w:val="22"/>
        </w:rPr>
        <w:t xml:space="preserve">Der </w:t>
      </w:r>
      <w:r w:rsidR="002248F7" w:rsidRPr="00EC6A84">
        <w:rPr>
          <w:rFonts w:asciiTheme="minorHAnsi" w:hAnsiTheme="minorHAnsi" w:cstheme="minorHAnsi"/>
          <w:bCs/>
          <w:color w:val="auto"/>
          <w:sz w:val="22"/>
          <w:szCs w:val="22"/>
        </w:rPr>
        <w:t xml:space="preserve">VDÄPC-Präsident </w:t>
      </w:r>
      <w:r w:rsidR="00B13552" w:rsidRPr="00EC6A84">
        <w:rPr>
          <w:rFonts w:asciiTheme="minorHAnsi" w:hAnsiTheme="minorHAnsi" w:cstheme="minorHAnsi"/>
          <w:bCs/>
          <w:color w:val="auto"/>
          <w:sz w:val="22"/>
          <w:szCs w:val="22"/>
        </w:rPr>
        <w:t>schreibt</w:t>
      </w:r>
      <w:r w:rsidR="00995960" w:rsidRPr="00EC6A84">
        <w:rPr>
          <w:rFonts w:asciiTheme="minorHAnsi" w:hAnsiTheme="minorHAnsi" w:cstheme="minorHAnsi"/>
          <w:bCs/>
          <w:color w:val="auto"/>
          <w:sz w:val="22"/>
          <w:szCs w:val="22"/>
        </w:rPr>
        <w:t xml:space="preserve"> den Anstieg der Eingriffe </w:t>
      </w:r>
      <w:r w:rsidR="00B13552" w:rsidRPr="00EC6A84">
        <w:rPr>
          <w:rFonts w:asciiTheme="minorHAnsi" w:hAnsiTheme="minorHAnsi" w:cstheme="minorHAnsi"/>
          <w:bCs/>
          <w:color w:val="auto"/>
          <w:sz w:val="22"/>
          <w:szCs w:val="22"/>
        </w:rPr>
        <w:t xml:space="preserve">der </w:t>
      </w:r>
      <w:r w:rsidR="00E16824" w:rsidRPr="00EC6A84">
        <w:rPr>
          <w:rFonts w:asciiTheme="minorHAnsi" w:hAnsiTheme="minorHAnsi" w:cstheme="minorHAnsi"/>
          <w:bCs/>
          <w:color w:val="auto"/>
          <w:sz w:val="22"/>
          <w:szCs w:val="22"/>
        </w:rPr>
        <w:t>intensivierten</w:t>
      </w:r>
      <w:r w:rsidR="00B13552" w:rsidRPr="00EC6A84">
        <w:rPr>
          <w:rFonts w:asciiTheme="minorHAnsi" w:hAnsiTheme="minorHAnsi" w:cstheme="minorHAnsi"/>
          <w:bCs/>
          <w:color w:val="auto"/>
          <w:sz w:val="22"/>
          <w:szCs w:val="22"/>
        </w:rPr>
        <w:t xml:space="preserve"> Beschäftigung mit dem eigenen Aussehen infolge von Einflüssen wie Homeoffice, Videokonferenzen und der Nutzung von Social Media zu: </w:t>
      </w:r>
      <w:r w:rsidR="00995960" w:rsidRPr="00EC6A84">
        <w:rPr>
          <w:rFonts w:asciiTheme="minorHAnsi" w:hAnsiTheme="minorHAnsi" w:cstheme="minorHAnsi"/>
          <w:bCs/>
          <w:color w:val="auto"/>
          <w:sz w:val="22"/>
          <w:szCs w:val="22"/>
        </w:rPr>
        <w:t xml:space="preserve">„Auch in Krisenzeiten </w:t>
      </w:r>
      <w:r w:rsidR="004B1B65" w:rsidRPr="00EC6A84">
        <w:rPr>
          <w:rFonts w:asciiTheme="minorHAnsi" w:hAnsiTheme="minorHAnsi" w:cstheme="minorHAnsi"/>
          <w:bCs/>
          <w:color w:val="auto"/>
          <w:sz w:val="22"/>
          <w:szCs w:val="22"/>
        </w:rPr>
        <w:t xml:space="preserve">jeglicher Art </w:t>
      </w:r>
      <w:r w:rsidR="00995960" w:rsidRPr="00EC6A84">
        <w:rPr>
          <w:rFonts w:asciiTheme="minorHAnsi" w:hAnsiTheme="minorHAnsi" w:cstheme="minorHAnsi"/>
          <w:bCs/>
          <w:color w:val="auto"/>
          <w:sz w:val="22"/>
          <w:szCs w:val="22"/>
        </w:rPr>
        <w:t>wünschen sich viele ein attraktives Äußeres.“</w:t>
      </w:r>
    </w:p>
    <w:p w14:paraId="7EED8CE5" w14:textId="7A4316C3" w:rsidR="00215B47" w:rsidRPr="00EC6A84" w:rsidRDefault="00215B47" w:rsidP="000C6CC5">
      <w:pPr>
        <w:rPr>
          <w:rFonts w:asciiTheme="minorHAnsi" w:hAnsiTheme="minorHAnsi" w:cstheme="minorHAnsi"/>
          <w:b/>
          <w:i/>
          <w:iCs/>
          <w:color w:val="auto"/>
          <w:sz w:val="22"/>
          <w:szCs w:val="22"/>
        </w:rPr>
      </w:pPr>
    </w:p>
    <w:p w14:paraId="4233DB01" w14:textId="6280565F" w:rsidR="002620B3" w:rsidRPr="00EC6A84" w:rsidRDefault="00215B47" w:rsidP="000C6CC5">
      <w:pPr>
        <w:rPr>
          <w:rFonts w:asciiTheme="minorHAnsi" w:hAnsiTheme="minorHAnsi" w:cstheme="minorHAnsi"/>
          <w:b/>
          <w:color w:val="auto"/>
          <w:sz w:val="22"/>
          <w:szCs w:val="22"/>
        </w:rPr>
      </w:pPr>
      <w:r w:rsidRPr="00EC6A84">
        <w:rPr>
          <w:rFonts w:asciiTheme="minorHAnsi" w:hAnsiTheme="minorHAnsi" w:cstheme="minorHAnsi"/>
          <w:b/>
          <w:color w:val="auto"/>
          <w:sz w:val="22"/>
          <w:szCs w:val="22"/>
        </w:rPr>
        <w:t xml:space="preserve">Minimalinvasive Behandlungen </w:t>
      </w:r>
      <w:r w:rsidR="00644F42" w:rsidRPr="00EC6A84">
        <w:rPr>
          <w:rFonts w:asciiTheme="minorHAnsi" w:hAnsiTheme="minorHAnsi" w:cstheme="minorHAnsi"/>
          <w:b/>
          <w:color w:val="auto"/>
          <w:sz w:val="22"/>
          <w:szCs w:val="22"/>
        </w:rPr>
        <w:t>steigend</w:t>
      </w:r>
    </w:p>
    <w:p w14:paraId="49CC1BAF" w14:textId="0E473F20" w:rsidR="005928B5" w:rsidRPr="00EC6A84" w:rsidRDefault="00644F42" w:rsidP="000C6CC5">
      <w:pPr>
        <w:rPr>
          <w:rFonts w:asciiTheme="minorHAnsi" w:hAnsiTheme="minorHAnsi" w:cstheme="minorHAnsi"/>
          <w:bCs/>
          <w:color w:val="auto"/>
          <w:sz w:val="22"/>
          <w:szCs w:val="22"/>
        </w:rPr>
      </w:pPr>
      <w:r w:rsidRPr="00EC6A84">
        <w:rPr>
          <w:rFonts w:asciiTheme="minorHAnsi" w:hAnsiTheme="minorHAnsi" w:cstheme="minorHAnsi"/>
          <w:bCs/>
          <w:color w:val="auto"/>
          <w:sz w:val="22"/>
          <w:szCs w:val="22"/>
        </w:rPr>
        <w:t xml:space="preserve">Die sogenannten minimalinvasiven </w:t>
      </w:r>
      <w:r w:rsidR="00D43305" w:rsidRPr="00EC6A84">
        <w:rPr>
          <w:rFonts w:asciiTheme="minorHAnsi" w:hAnsiTheme="minorHAnsi" w:cstheme="minorHAnsi"/>
          <w:bCs/>
          <w:color w:val="auto"/>
          <w:sz w:val="22"/>
          <w:szCs w:val="22"/>
        </w:rPr>
        <w:t>E</w:t>
      </w:r>
      <w:r w:rsidRPr="00EC6A84">
        <w:rPr>
          <w:rFonts w:asciiTheme="minorHAnsi" w:hAnsiTheme="minorHAnsi" w:cstheme="minorHAnsi"/>
          <w:bCs/>
          <w:color w:val="auto"/>
          <w:sz w:val="22"/>
          <w:szCs w:val="22"/>
        </w:rPr>
        <w:t xml:space="preserve">ingriffe </w:t>
      </w:r>
      <w:r w:rsidR="00380320" w:rsidRPr="00EC6A84">
        <w:rPr>
          <w:rFonts w:asciiTheme="minorHAnsi" w:hAnsiTheme="minorHAnsi" w:cstheme="minorHAnsi"/>
          <w:bCs/>
          <w:color w:val="auto"/>
          <w:sz w:val="22"/>
          <w:szCs w:val="22"/>
        </w:rPr>
        <w:t xml:space="preserve">sind </w:t>
      </w:r>
      <w:r w:rsidR="00301ABC" w:rsidRPr="00EC6A84">
        <w:rPr>
          <w:rFonts w:asciiTheme="minorHAnsi" w:hAnsiTheme="minorHAnsi" w:cstheme="minorHAnsi"/>
          <w:bCs/>
          <w:color w:val="auto"/>
          <w:sz w:val="22"/>
          <w:szCs w:val="22"/>
        </w:rPr>
        <w:t xml:space="preserve">laut Statistik </w:t>
      </w:r>
      <w:r w:rsidR="00380320" w:rsidRPr="00EC6A84">
        <w:rPr>
          <w:rFonts w:asciiTheme="minorHAnsi" w:hAnsiTheme="minorHAnsi" w:cstheme="minorHAnsi"/>
          <w:bCs/>
          <w:color w:val="auto"/>
          <w:sz w:val="22"/>
          <w:szCs w:val="22"/>
        </w:rPr>
        <w:t xml:space="preserve">in der Nachfrage um rund 13 Prozent angestiegen, nämlich von 48.343 auf 54.999. Auf Platz eins </w:t>
      </w:r>
      <w:r w:rsidR="009D6BCB" w:rsidRPr="00EC6A84">
        <w:rPr>
          <w:rFonts w:asciiTheme="minorHAnsi" w:hAnsiTheme="minorHAnsi" w:cstheme="minorHAnsi"/>
          <w:bCs/>
          <w:color w:val="auto"/>
          <w:sz w:val="22"/>
          <w:szCs w:val="22"/>
        </w:rPr>
        <w:t xml:space="preserve">in der Verteilung aller ästhetischen Gesichtseingriffe </w:t>
      </w:r>
      <w:r w:rsidR="00380320" w:rsidRPr="00EC6A84">
        <w:rPr>
          <w:rFonts w:asciiTheme="minorHAnsi" w:hAnsiTheme="minorHAnsi" w:cstheme="minorHAnsi"/>
          <w:bCs/>
          <w:color w:val="auto"/>
          <w:sz w:val="22"/>
          <w:szCs w:val="22"/>
        </w:rPr>
        <w:t xml:space="preserve">befinden sich </w:t>
      </w:r>
      <w:r w:rsidR="009D6BCB" w:rsidRPr="00EC6A84">
        <w:rPr>
          <w:rFonts w:asciiTheme="minorHAnsi" w:hAnsiTheme="minorHAnsi" w:cstheme="minorHAnsi"/>
          <w:bCs/>
          <w:color w:val="auto"/>
          <w:sz w:val="22"/>
          <w:szCs w:val="22"/>
        </w:rPr>
        <w:t xml:space="preserve">mit </w:t>
      </w:r>
      <w:r w:rsidR="005077BB" w:rsidRPr="00EC6A84">
        <w:rPr>
          <w:rFonts w:asciiTheme="minorHAnsi" w:hAnsiTheme="minorHAnsi" w:cstheme="minorHAnsi"/>
          <w:bCs/>
          <w:color w:val="auto"/>
          <w:sz w:val="22"/>
          <w:szCs w:val="22"/>
        </w:rPr>
        <w:t xml:space="preserve">39,6 Prozent </w:t>
      </w:r>
      <w:r w:rsidR="00380320" w:rsidRPr="00EC6A84">
        <w:rPr>
          <w:rFonts w:asciiTheme="minorHAnsi" w:hAnsiTheme="minorHAnsi" w:cstheme="minorHAnsi"/>
          <w:bCs/>
          <w:color w:val="auto"/>
          <w:sz w:val="22"/>
          <w:szCs w:val="22"/>
        </w:rPr>
        <w:t>die Faltenbehandlungen mit Botulinumtoxin, dicht gefolgt von Hyaluron</w:t>
      </w:r>
      <w:r w:rsidR="005077BB" w:rsidRPr="00EC6A84">
        <w:rPr>
          <w:rFonts w:asciiTheme="minorHAnsi" w:hAnsiTheme="minorHAnsi" w:cstheme="minorHAnsi"/>
          <w:bCs/>
          <w:color w:val="auto"/>
          <w:sz w:val="22"/>
          <w:szCs w:val="22"/>
        </w:rPr>
        <w:t xml:space="preserve"> (</w:t>
      </w:r>
      <w:r w:rsidR="009E517C" w:rsidRPr="00EC6A84">
        <w:rPr>
          <w:rFonts w:asciiTheme="minorHAnsi" w:hAnsiTheme="minorHAnsi" w:cstheme="minorHAnsi"/>
          <w:bCs/>
          <w:color w:val="auto"/>
          <w:sz w:val="22"/>
          <w:szCs w:val="22"/>
        </w:rPr>
        <w:t xml:space="preserve">31,6 Prozent) </w:t>
      </w:r>
      <w:r w:rsidR="009D6BCB" w:rsidRPr="00EC6A84">
        <w:rPr>
          <w:rFonts w:asciiTheme="minorHAnsi" w:hAnsiTheme="minorHAnsi" w:cstheme="minorHAnsi"/>
          <w:bCs/>
          <w:color w:val="auto"/>
          <w:sz w:val="22"/>
          <w:szCs w:val="22"/>
        </w:rPr>
        <w:t>und Lippenkorrekturen</w:t>
      </w:r>
      <w:r w:rsidR="009E517C" w:rsidRPr="00EC6A84">
        <w:rPr>
          <w:rFonts w:asciiTheme="minorHAnsi" w:hAnsiTheme="minorHAnsi" w:cstheme="minorHAnsi"/>
          <w:bCs/>
          <w:color w:val="auto"/>
          <w:sz w:val="22"/>
          <w:szCs w:val="22"/>
        </w:rPr>
        <w:t xml:space="preserve"> (7,6 Prozent)</w:t>
      </w:r>
      <w:r w:rsidR="009D6BCB" w:rsidRPr="00EC6A84">
        <w:rPr>
          <w:rFonts w:asciiTheme="minorHAnsi" w:hAnsiTheme="minorHAnsi" w:cstheme="minorHAnsi"/>
          <w:bCs/>
          <w:color w:val="auto"/>
          <w:sz w:val="22"/>
          <w:szCs w:val="22"/>
        </w:rPr>
        <w:t xml:space="preserve">, welche letztes Jahr auf Platz vier waren. </w:t>
      </w:r>
      <w:r w:rsidR="009E517C" w:rsidRPr="00EC6A84">
        <w:rPr>
          <w:rFonts w:asciiTheme="minorHAnsi" w:hAnsiTheme="minorHAnsi" w:cstheme="minorHAnsi"/>
          <w:bCs/>
          <w:color w:val="auto"/>
          <w:sz w:val="22"/>
          <w:szCs w:val="22"/>
        </w:rPr>
        <w:t xml:space="preserve">Auf dem vierten Platz im </w:t>
      </w:r>
      <w:r w:rsidR="006E0B02">
        <w:rPr>
          <w:rFonts w:asciiTheme="minorHAnsi" w:hAnsiTheme="minorHAnsi" w:cstheme="minorHAnsi"/>
          <w:bCs/>
          <w:color w:val="auto"/>
          <w:sz w:val="22"/>
          <w:szCs w:val="22"/>
        </w:rPr>
        <w:t xml:space="preserve">aktuellen </w:t>
      </w:r>
      <w:r w:rsidR="009E517C" w:rsidRPr="00EC6A84">
        <w:rPr>
          <w:rFonts w:asciiTheme="minorHAnsi" w:hAnsiTheme="minorHAnsi" w:cstheme="minorHAnsi"/>
          <w:bCs/>
          <w:color w:val="auto"/>
          <w:sz w:val="22"/>
          <w:szCs w:val="22"/>
        </w:rPr>
        <w:t>Ranking der Gesichts</w:t>
      </w:r>
      <w:r w:rsidR="005928B5" w:rsidRPr="00EC6A84">
        <w:rPr>
          <w:rFonts w:asciiTheme="minorHAnsi" w:hAnsiTheme="minorHAnsi" w:cstheme="minorHAnsi"/>
          <w:bCs/>
          <w:color w:val="auto"/>
          <w:sz w:val="22"/>
          <w:szCs w:val="22"/>
        </w:rPr>
        <w:t>b</w:t>
      </w:r>
      <w:r w:rsidR="009E517C" w:rsidRPr="00EC6A84">
        <w:rPr>
          <w:rFonts w:asciiTheme="minorHAnsi" w:hAnsiTheme="minorHAnsi" w:cstheme="minorHAnsi"/>
          <w:bCs/>
          <w:color w:val="auto"/>
          <w:sz w:val="22"/>
          <w:szCs w:val="22"/>
        </w:rPr>
        <w:t xml:space="preserve">ehandlungen befinden sich die Oberlidkorrekturen. </w:t>
      </w:r>
      <w:r w:rsidR="009D6BCB" w:rsidRPr="00EC6A84">
        <w:rPr>
          <w:rFonts w:asciiTheme="minorHAnsi" w:hAnsiTheme="minorHAnsi" w:cstheme="minorHAnsi"/>
          <w:bCs/>
          <w:color w:val="auto"/>
          <w:sz w:val="22"/>
          <w:szCs w:val="22"/>
        </w:rPr>
        <w:t>Schlusslicht der TOP-5-Behandlungen bilden die Nasenkorrekturen</w:t>
      </w:r>
      <w:r w:rsidR="009E517C" w:rsidRPr="00EC6A84">
        <w:rPr>
          <w:rFonts w:asciiTheme="minorHAnsi" w:hAnsiTheme="minorHAnsi" w:cstheme="minorHAnsi"/>
          <w:bCs/>
          <w:color w:val="auto"/>
          <w:sz w:val="22"/>
          <w:szCs w:val="22"/>
        </w:rPr>
        <w:t>. Signifikant für das</w:t>
      </w:r>
      <w:r w:rsidR="005928B5" w:rsidRPr="00EC6A84">
        <w:rPr>
          <w:rFonts w:asciiTheme="minorHAnsi" w:hAnsiTheme="minorHAnsi" w:cstheme="minorHAnsi"/>
          <w:bCs/>
          <w:color w:val="auto"/>
          <w:sz w:val="22"/>
          <w:szCs w:val="22"/>
        </w:rPr>
        <w:t xml:space="preserve"> </w:t>
      </w:r>
      <w:r w:rsidR="009E517C" w:rsidRPr="00EC6A84">
        <w:rPr>
          <w:rFonts w:asciiTheme="minorHAnsi" w:hAnsiTheme="minorHAnsi" w:cstheme="minorHAnsi"/>
          <w:bCs/>
          <w:color w:val="auto"/>
          <w:sz w:val="22"/>
          <w:szCs w:val="22"/>
        </w:rPr>
        <w:t>zweite Pande</w:t>
      </w:r>
      <w:r w:rsidR="005928B5" w:rsidRPr="00EC6A84">
        <w:rPr>
          <w:rFonts w:asciiTheme="minorHAnsi" w:hAnsiTheme="minorHAnsi" w:cstheme="minorHAnsi"/>
          <w:bCs/>
          <w:color w:val="auto"/>
          <w:sz w:val="22"/>
          <w:szCs w:val="22"/>
        </w:rPr>
        <w:t>m</w:t>
      </w:r>
      <w:r w:rsidR="009E517C" w:rsidRPr="00EC6A84">
        <w:rPr>
          <w:rFonts w:asciiTheme="minorHAnsi" w:hAnsiTheme="minorHAnsi" w:cstheme="minorHAnsi"/>
          <w:bCs/>
          <w:color w:val="auto"/>
          <w:sz w:val="22"/>
          <w:szCs w:val="22"/>
        </w:rPr>
        <w:t>iejahr ist die verstärkte Nachfrage auch von Männern nach Botulinum- und Hyaluron</w:t>
      </w:r>
      <w:r w:rsidR="006E0B02">
        <w:rPr>
          <w:rFonts w:asciiTheme="minorHAnsi" w:hAnsiTheme="minorHAnsi" w:cstheme="minorHAnsi"/>
          <w:bCs/>
          <w:color w:val="auto"/>
          <w:sz w:val="22"/>
          <w:szCs w:val="22"/>
        </w:rPr>
        <w:t>-B</w:t>
      </w:r>
      <w:r w:rsidR="009E517C" w:rsidRPr="00EC6A84">
        <w:rPr>
          <w:rFonts w:asciiTheme="minorHAnsi" w:hAnsiTheme="minorHAnsi" w:cstheme="minorHAnsi"/>
          <w:bCs/>
          <w:color w:val="auto"/>
          <w:sz w:val="22"/>
          <w:szCs w:val="22"/>
        </w:rPr>
        <w:t>ehandlungen mit einem Anstieg von 30,6 bzw. 27,9 Prozent</w:t>
      </w:r>
      <w:r w:rsidR="005928B5" w:rsidRPr="00EC6A84">
        <w:rPr>
          <w:rFonts w:asciiTheme="minorHAnsi" w:hAnsiTheme="minorHAnsi" w:cstheme="minorHAnsi"/>
          <w:bCs/>
          <w:color w:val="auto"/>
          <w:sz w:val="22"/>
          <w:szCs w:val="22"/>
        </w:rPr>
        <w:t xml:space="preserve">. „Die verstärkte Beschäftigung mit der äußeren Erscheinung und somit auch der Wunsch der Optimierung derselben </w:t>
      </w:r>
      <w:r w:rsidR="00332259" w:rsidRPr="00EC6A84">
        <w:rPr>
          <w:rFonts w:asciiTheme="minorHAnsi" w:hAnsiTheme="minorHAnsi" w:cstheme="minorHAnsi"/>
          <w:bCs/>
          <w:color w:val="auto"/>
          <w:sz w:val="22"/>
          <w:szCs w:val="22"/>
        </w:rPr>
        <w:t xml:space="preserve">findet mittlerweile </w:t>
      </w:r>
      <w:r w:rsidR="003E5A37" w:rsidRPr="00EC6A84">
        <w:rPr>
          <w:rFonts w:asciiTheme="minorHAnsi" w:hAnsiTheme="minorHAnsi" w:cstheme="minorHAnsi"/>
          <w:bCs/>
          <w:color w:val="auto"/>
          <w:sz w:val="22"/>
          <w:szCs w:val="22"/>
        </w:rPr>
        <w:t>in gewisse</w:t>
      </w:r>
      <w:r w:rsidR="006E0B02">
        <w:rPr>
          <w:rFonts w:asciiTheme="minorHAnsi" w:hAnsiTheme="minorHAnsi" w:cstheme="minorHAnsi"/>
          <w:bCs/>
          <w:color w:val="auto"/>
          <w:sz w:val="22"/>
          <w:szCs w:val="22"/>
        </w:rPr>
        <w:t>m</w:t>
      </w:r>
      <w:r w:rsidR="003E5A37" w:rsidRPr="00EC6A84">
        <w:rPr>
          <w:rFonts w:asciiTheme="minorHAnsi" w:hAnsiTheme="minorHAnsi" w:cstheme="minorHAnsi"/>
          <w:bCs/>
          <w:color w:val="auto"/>
          <w:sz w:val="22"/>
          <w:szCs w:val="22"/>
        </w:rPr>
        <w:t xml:space="preserve"> Maß </w:t>
      </w:r>
      <w:r w:rsidR="00332259" w:rsidRPr="00EC6A84">
        <w:rPr>
          <w:rFonts w:asciiTheme="minorHAnsi" w:hAnsiTheme="minorHAnsi" w:cstheme="minorHAnsi"/>
          <w:bCs/>
          <w:color w:val="auto"/>
          <w:sz w:val="22"/>
          <w:szCs w:val="22"/>
        </w:rPr>
        <w:t>bei beiden Geschlechtern statt“</w:t>
      </w:r>
      <w:r w:rsidR="005928B5" w:rsidRPr="00EC6A84">
        <w:rPr>
          <w:rFonts w:asciiTheme="minorHAnsi" w:hAnsiTheme="minorHAnsi" w:cstheme="minorHAnsi"/>
          <w:bCs/>
          <w:color w:val="auto"/>
          <w:sz w:val="22"/>
          <w:szCs w:val="22"/>
        </w:rPr>
        <w:t xml:space="preserve">, </w:t>
      </w:r>
      <w:r w:rsidR="00332259" w:rsidRPr="00EC6A84">
        <w:rPr>
          <w:rFonts w:asciiTheme="minorHAnsi" w:hAnsiTheme="minorHAnsi" w:cstheme="minorHAnsi"/>
          <w:bCs/>
          <w:color w:val="auto"/>
          <w:sz w:val="22"/>
          <w:szCs w:val="22"/>
        </w:rPr>
        <w:t xml:space="preserve">erläutert </w:t>
      </w:r>
      <w:r w:rsidR="005928B5" w:rsidRPr="00EC6A84">
        <w:rPr>
          <w:rFonts w:asciiTheme="minorHAnsi" w:hAnsiTheme="minorHAnsi" w:cstheme="minorHAnsi"/>
          <w:bCs/>
          <w:color w:val="auto"/>
          <w:sz w:val="22"/>
          <w:szCs w:val="22"/>
        </w:rPr>
        <w:t>Dr. Handstein.</w:t>
      </w:r>
    </w:p>
    <w:p w14:paraId="35DF1C21" w14:textId="4CD9CB2B" w:rsidR="00D6341A" w:rsidRPr="00EC6A84" w:rsidRDefault="00D6341A" w:rsidP="000C6CC5">
      <w:pPr>
        <w:rPr>
          <w:rFonts w:asciiTheme="minorHAnsi" w:hAnsiTheme="minorHAnsi" w:cstheme="minorHAnsi"/>
          <w:b/>
          <w:i/>
          <w:iCs/>
          <w:color w:val="auto"/>
          <w:sz w:val="22"/>
          <w:szCs w:val="22"/>
        </w:rPr>
      </w:pPr>
    </w:p>
    <w:p w14:paraId="7ACD347E" w14:textId="6F7D52D1" w:rsidR="00215B47" w:rsidRPr="00EC6A84" w:rsidRDefault="00F36405" w:rsidP="000C6CC5">
      <w:pPr>
        <w:rPr>
          <w:rFonts w:asciiTheme="minorHAnsi" w:hAnsiTheme="minorHAnsi" w:cstheme="minorHAnsi"/>
          <w:bCs/>
          <w:color w:val="auto"/>
          <w:sz w:val="22"/>
          <w:szCs w:val="22"/>
        </w:rPr>
      </w:pPr>
      <w:r w:rsidRPr="00EC6A84">
        <w:rPr>
          <w:rFonts w:asciiTheme="minorHAnsi" w:hAnsiTheme="minorHAnsi" w:cstheme="minorHAnsi"/>
          <w:b/>
          <w:color w:val="auto"/>
          <w:sz w:val="22"/>
          <w:szCs w:val="22"/>
        </w:rPr>
        <w:t>J</w:t>
      </w:r>
      <w:r w:rsidR="009D4F3D" w:rsidRPr="00EC6A84">
        <w:rPr>
          <w:rFonts w:asciiTheme="minorHAnsi" w:hAnsiTheme="minorHAnsi" w:cstheme="minorHAnsi"/>
          <w:b/>
          <w:color w:val="auto"/>
          <w:sz w:val="22"/>
          <w:szCs w:val="22"/>
        </w:rPr>
        <w:t>üngere Patient:innen</w:t>
      </w:r>
    </w:p>
    <w:p w14:paraId="36AFD56A" w14:textId="0B83B1C4" w:rsidR="00215B47" w:rsidRPr="00EC6A84" w:rsidRDefault="00B96C2B" w:rsidP="000C6CC5">
      <w:pPr>
        <w:rPr>
          <w:rFonts w:asciiTheme="minorHAnsi" w:hAnsiTheme="minorHAnsi" w:cstheme="minorHAnsi"/>
          <w:bCs/>
          <w:color w:val="auto"/>
          <w:sz w:val="22"/>
          <w:szCs w:val="22"/>
        </w:rPr>
      </w:pPr>
      <w:r w:rsidRPr="00EC6A84">
        <w:rPr>
          <w:rFonts w:asciiTheme="minorHAnsi" w:hAnsiTheme="minorHAnsi" w:cstheme="minorHAnsi"/>
          <w:bCs/>
          <w:color w:val="auto"/>
          <w:sz w:val="22"/>
          <w:szCs w:val="22"/>
        </w:rPr>
        <w:t xml:space="preserve">Die VDÄPC fragte für das zweite Pandemiejahr </w:t>
      </w:r>
      <w:r w:rsidR="00E1494C" w:rsidRPr="00EC6A84">
        <w:rPr>
          <w:rFonts w:asciiTheme="minorHAnsi" w:hAnsiTheme="minorHAnsi" w:cstheme="minorHAnsi"/>
          <w:bCs/>
          <w:color w:val="auto"/>
          <w:sz w:val="22"/>
          <w:szCs w:val="22"/>
        </w:rPr>
        <w:t xml:space="preserve">in einer Blitzumfrage </w:t>
      </w:r>
      <w:r w:rsidRPr="00EC6A84">
        <w:rPr>
          <w:rFonts w:asciiTheme="minorHAnsi" w:hAnsiTheme="minorHAnsi" w:cstheme="minorHAnsi"/>
          <w:bCs/>
          <w:color w:val="auto"/>
          <w:sz w:val="22"/>
          <w:szCs w:val="22"/>
        </w:rPr>
        <w:t xml:space="preserve">unter Ihren Mitgliedern nach, ob die Patient:innen generell jünger werden. Dabei äußerten sich </w:t>
      </w:r>
      <w:r w:rsidR="00FF6EC8" w:rsidRPr="00EC6A84">
        <w:rPr>
          <w:rFonts w:asciiTheme="minorHAnsi" w:hAnsiTheme="minorHAnsi" w:cstheme="minorHAnsi"/>
          <w:bCs/>
          <w:color w:val="auto"/>
          <w:sz w:val="22"/>
          <w:szCs w:val="22"/>
        </w:rPr>
        <w:t xml:space="preserve">rund </w:t>
      </w:r>
      <w:r w:rsidRPr="00EC6A84">
        <w:rPr>
          <w:rFonts w:asciiTheme="minorHAnsi" w:hAnsiTheme="minorHAnsi" w:cstheme="minorHAnsi"/>
          <w:bCs/>
          <w:color w:val="auto"/>
          <w:sz w:val="22"/>
          <w:szCs w:val="22"/>
        </w:rPr>
        <w:t>5</w:t>
      </w:r>
      <w:r w:rsidR="002F4121">
        <w:rPr>
          <w:rFonts w:asciiTheme="minorHAnsi" w:hAnsiTheme="minorHAnsi" w:cstheme="minorHAnsi"/>
          <w:bCs/>
          <w:color w:val="auto"/>
          <w:sz w:val="22"/>
          <w:szCs w:val="22"/>
        </w:rPr>
        <w:t>2</w:t>
      </w:r>
      <w:r w:rsidRPr="00EC6A84">
        <w:rPr>
          <w:rFonts w:asciiTheme="minorHAnsi" w:hAnsiTheme="minorHAnsi" w:cstheme="minorHAnsi"/>
          <w:bCs/>
          <w:color w:val="auto"/>
          <w:sz w:val="22"/>
          <w:szCs w:val="22"/>
        </w:rPr>
        <w:t xml:space="preserve"> Prozent mit „Ja“. Die Frage, ob Patient:innen bei Botulinum- und Hyaluron</w:t>
      </w:r>
      <w:r w:rsidR="00B66973">
        <w:rPr>
          <w:rFonts w:asciiTheme="minorHAnsi" w:hAnsiTheme="minorHAnsi" w:cstheme="minorHAnsi"/>
          <w:bCs/>
          <w:color w:val="auto"/>
          <w:sz w:val="22"/>
          <w:szCs w:val="22"/>
        </w:rPr>
        <w:t>-B</w:t>
      </w:r>
      <w:r w:rsidRPr="00EC6A84">
        <w:rPr>
          <w:rFonts w:asciiTheme="minorHAnsi" w:hAnsiTheme="minorHAnsi" w:cstheme="minorHAnsi"/>
          <w:bCs/>
          <w:color w:val="auto"/>
          <w:sz w:val="22"/>
          <w:szCs w:val="22"/>
        </w:rPr>
        <w:t xml:space="preserve">ehandlungen </w:t>
      </w:r>
      <w:r w:rsidR="00F36405" w:rsidRPr="00EC6A84">
        <w:rPr>
          <w:rFonts w:asciiTheme="minorHAnsi" w:hAnsiTheme="minorHAnsi" w:cstheme="minorHAnsi"/>
          <w:bCs/>
          <w:color w:val="auto"/>
          <w:sz w:val="22"/>
          <w:szCs w:val="22"/>
        </w:rPr>
        <w:t>jünger werden, beantworteten rund 7</w:t>
      </w:r>
      <w:r w:rsidR="002F4121">
        <w:rPr>
          <w:rFonts w:asciiTheme="minorHAnsi" w:hAnsiTheme="minorHAnsi" w:cstheme="minorHAnsi"/>
          <w:bCs/>
          <w:color w:val="auto"/>
          <w:sz w:val="22"/>
          <w:szCs w:val="22"/>
        </w:rPr>
        <w:t>3</w:t>
      </w:r>
      <w:r w:rsidR="00F36405" w:rsidRPr="00EC6A84">
        <w:rPr>
          <w:rFonts w:asciiTheme="minorHAnsi" w:hAnsiTheme="minorHAnsi" w:cstheme="minorHAnsi"/>
          <w:bCs/>
          <w:color w:val="auto"/>
          <w:sz w:val="22"/>
          <w:szCs w:val="22"/>
        </w:rPr>
        <w:t xml:space="preserve"> Prozent mit „</w:t>
      </w:r>
      <w:r w:rsidR="00D43305" w:rsidRPr="00EC6A84">
        <w:rPr>
          <w:rFonts w:asciiTheme="minorHAnsi" w:hAnsiTheme="minorHAnsi" w:cstheme="minorHAnsi"/>
          <w:bCs/>
          <w:color w:val="auto"/>
          <w:sz w:val="22"/>
          <w:szCs w:val="22"/>
        </w:rPr>
        <w:t>J</w:t>
      </w:r>
      <w:r w:rsidR="00F36405" w:rsidRPr="00EC6A84">
        <w:rPr>
          <w:rFonts w:asciiTheme="minorHAnsi" w:hAnsiTheme="minorHAnsi" w:cstheme="minorHAnsi"/>
          <w:bCs/>
          <w:color w:val="auto"/>
          <w:sz w:val="22"/>
          <w:szCs w:val="22"/>
        </w:rPr>
        <w:t xml:space="preserve">a“. </w:t>
      </w:r>
      <w:r w:rsidR="00301ABC" w:rsidRPr="00EC6A84">
        <w:rPr>
          <w:rFonts w:asciiTheme="minorHAnsi" w:hAnsiTheme="minorHAnsi" w:cstheme="minorHAnsi"/>
          <w:bCs/>
          <w:color w:val="auto"/>
          <w:sz w:val="22"/>
          <w:szCs w:val="22"/>
        </w:rPr>
        <w:t>„</w:t>
      </w:r>
      <w:r w:rsidR="00F36405" w:rsidRPr="00EC6A84">
        <w:rPr>
          <w:rFonts w:asciiTheme="minorHAnsi" w:hAnsiTheme="minorHAnsi" w:cstheme="minorHAnsi"/>
          <w:bCs/>
          <w:color w:val="auto"/>
          <w:sz w:val="22"/>
          <w:szCs w:val="22"/>
        </w:rPr>
        <w:t xml:space="preserve">Dabei befinden sich die Patient:innen </w:t>
      </w:r>
      <w:r w:rsidR="005D768F" w:rsidRPr="00EC6A84">
        <w:rPr>
          <w:rFonts w:asciiTheme="minorHAnsi" w:hAnsiTheme="minorHAnsi" w:cstheme="minorHAnsi"/>
          <w:bCs/>
          <w:color w:val="auto"/>
          <w:sz w:val="22"/>
          <w:szCs w:val="22"/>
        </w:rPr>
        <w:t>i</w:t>
      </w:r>
      <w:r w:rsidR="00F36405" w:rsidRPr="00EC6A84">
        <w:rPr>
          <w:rFonts w:asciiTheme="minorHAnsi" w:hAnsiTheme="minorHAnsi" w:cstheme="minorHAnsi"/>
          <w:bCs/>
          <w:color w:val="auto"/>
          <w:sz w:val="22"/>
          <w:szCs w:val="22"/>
        </w:rPr>
        <w:t>m Alter zwischen 20 und 35 Jahren</w:t>
      </w:r>
      <w:r w:rsidR="00301ABC" w:rsidRPr="00EC6A84">
        <w:rPr>
          <w:rFonts w:asciiTheme="minorHAnsi" w:hAnsiTheme="minorHAnsi" w:cstheme="minorHAnsi"/>
          <w:bCs/>
          <w:color w:val="auto"/>
          <w:sz w:val="22"/>
          <w:szCs w:val="22"/>
        </w:rPr>
        <w:t xml:space="preserve">“, erläutert </w:t>
      </w:r>
      <w:r w:rsidR="00CA7887" w:rsidRPr="00EC6A84">
        <w:rPr>
          <w:rFonts w:asciiTheme="minorHAnsi" w:hAnsiTheme="minorHAnsi" w:cstheme="minorHAnsi"/>
          <w:bCs/>
          <w:color w:val="auto"/>
          <w:sz w:val="22"/>
          <w:szCs w:val="22"/>
        </w:rPr>
        <w:t>der VDÄPC-Vorstand</w:t>
      </w:r>
      <w:r w:rsidR="00301ABC" w:rsidRPr="00EC6A84">
        <w:rPr>
          <w:rFonts w:asciiTheme="minorHAnsi" w:hAnsiTheme="minorHAnsi" w:cstheme="minorHAnsi"/>
          <w:bCs/>
          <w:color w:val="auto"/>
          <w:sz w:val="22"/>
          <w:szCs w:val="22"/>
        </w:rPr>
        <w:t>.</w:t>
      </w:r>
      <w:r w:rsidR="00F36405" w:rsidRPr="00EC6A84">
        <w:rPr>
          <w:rFonts w:asciiTheme="minorHAnsi" w:hAnsiTheme="minorHAnsi" w:cstheme="minorHAnsi"/>
          <w:bCs/>
          <w:color w:val="auto"/>
          <w:sz w:val="22"/>
          <w:szCs w:val="22"/>
        </w:rPr>
        <w:t xml:space="preserve"> Des Weitere</w:t>
      </w:r>
      <w:r w:rsidR="00827B16">
        <w:rPr>
          <w:rFonts w:asciiTheme="minorHAnsi" w:hAnsiTheme="minorHAnsi" w:cstheme="minorHAnsi"/>
          <w:bCs/>
          <w:color w:val="auto"/>
          <w:sz w:val="22"/>
          <w:szCs w:val="22"/>
        </w:rPr>
        <w:t>n</w:t>
      </w:r>
      <w:r w:rsidR="00F36405" w:rsidRPr="00EC6A84">
        <w:rPr>
          <w:rFonts w:asciiTheme="minorHAnsi" w:hAnsiTheme="minorHAnsi" w:cstheme="minorHAnsi"/>
          <w:bCs/>
          <w:color w:val="auto"/>
          <w:sz w:val="22"/>
          <w:szCs w:val="22"/>
        </w:rPr>
        <w:t xml:space="preserve"> ergab die Blitzumfrage, dass Patient:innen oft mit bearbeiteten eigenen Fotos </w:t>
      </w:r>
      <w:r w:rsidR="00D6341A" w:rsidRPr="00EC6A84">
        <w:rPr>
          <w:rFonts w:asciiTheme="minorHAnsi" w:hAnsiTheme="minorHAnsi" w:cstheme="minorHAnsi"/>
          <w:bCs/>
          <w:color w:val="auto"/>
          <w:sz w:val="22"/>
          <w:szCs w:val="22"/>
        </w:rPr>
        <w:t>i</w:t>
      </w:r>
      <w:r w:rsidR="000F47BD" w:rsidRPr="00EC6A84">
        <w:rPr>
          <w:rFonts w:asciiTheme="minorHAnsi" w:hAnsiTheme="minorHAnsi" w:cstheme="minorHAnsi"/>
          <w:bCs/>
          <w:color w:val="auto"/>
          <w:sz w:val="22"/>
          <w:szCs w:val="22"/>
        </w:rPr>
        <w:t>n</w:t>
      </w:r>
      <w:r w:rsidR="00D6341A" w:rsidRPr="00EC6A84">
        <w:rPr>
          <w:rFonts w:asciiTheme="minorHAnsi" w:hAnsiTheme="minorHAnsi" w:cstheme="minorHAnsi"/>
          <w:bCs/>
          <w:color w:val="auto"/>
          <w:sz w:val="22"/>
          <w:szCs w:val="22"/>
        </w:rPr>
        <w:t xml:space="preserve"> die Praxen </w:t>
      </w:r>
      <w:r w:rsidR="00F36405" w:rsidRPr="00EC6A84">
        <w:rPr>
          <w:rFonts w:asciiTheme="minorHAnsi" w:hAnsiTheme="minorHAnsi" w:cstheme="minorHAnsi"/>
          <w:bCs/>
          <w:color w:val="auto"/>
          <w:sz w:val="22"/>
          <w:szCs w:val="22"/>
        </w:rPr>
        <w:t>kommen sowie auch mit Bildern von Influencern aus Instagram und YouTube.</w:t>
      </w:r>
      <w:r w:rsidR="00223D66" w:rsidRPr="00EC6A84">
        <w:rPr>
          <w:rFonts w:asciiTheme="minorHAnsi" w:hAnsiTheme="minorHAnsi" w:cstheme="minorHAnsi"/>
          <w:bCs/>
          <w:color w:val="auto"/>
          <w:sz w:val="22"/>
          <w:szCs w:val="22"/>
        </w:rPr>
        <w:t xml:space="preserve"> „In modernen Lebens- und Arbeitswelten spielt eine harmonische </w:t>
      </w:r>
      <w:r w:rsidR="00075975" w:rsidRPr="00EC6A84">
        <w:rPr>
          <w:rFonts w:asciiTheme="minorHAnsi" w:hAnsiTheme="minorHAnsi" w:cstheme="minorHAnsi"/>
          <w:bCs/>
          <w:color w:val="auto"/>
          <w:sz w:val="22"/>
          <w:szCs w:val="22"/>
        </w:rPr>
        <w:t xml:space="preserve">und </w:t>
      </w:r>
      <w:r w:rsidR="00223D66" w:rsidRPr="00EC6A84">
        <w:rPr>
          <w:rFonts w:asciiTheme="minorHAnsi" w:hAnsiTheme="minorHAnsi" w:cstheme="minorHAnsi"/>
          <w:bCs/>
          <w:color w:val="auto"/>
          <w:sz w:val="22"/>
          <w:szCs w:val="22"/>
        </w:rPr>
        <w:t xml:space="preserve">dynamisch-vitale Erscheinung </w:t>
      </w:r>
      <w:r w:rsidR="008F28CA" w:rsidRPr="00EC6A84">
        <w:rPr>
          <w:rFonts w:asciiTheme="minorHAnsi" w:hAnsiTheme="minorHAnsi" w:cstheme="minorHAnsi"/>
          <w:bCs/>
          <w:color w:val="auto"/>
          <w:sz w:val="22"/>
          <w:szCs w:val="22"/>
        </w:rPr>
        <w:t xml:space="preserve">zunehmend </w:t>
      </w:r>
      <w:r w:rsidR="00223D66" w:rsidRPr="00EC6A84">
        <w:rPr>
          <w:rFonts w:asciiTheme="minorHAnsi" w:hAnsiTheme="minorHAnsi" w:cstheme="minorHAnsi"/>
          <w:bCs/>
          <w:color w:val="auto"/>
          <w:sz w:val="22"/>
          <w:szCs w:val="22"/>
        </w:rPr>
        <w:t>eine wichtige Rolle“, so die Beobachtung von Dr. Handstein.</w:t>
      </w:r>
      <w:r w:rsidRPr="00EC6A84">
        <w:rPr>
          <w:rFonts w:asciiTheme="minorHAnsi" w:hAnsiTheme="minorHAnsi" w:cstheme="minorHAnsi"/>
          <w:bCs/>
          <w:color w:val="auto"/>
          <w:sz w:val="22"/>
          <w:szCs w:val="22"/>
        </w:rPr>
        <w:br/>
      </w:r>
    </w:p>
    <w:p w14:paraId="352B37C6" w14:textId="1AF8216F" w:rsidR="00215B47" w:rsidRPr="00EC6A84" w:rsidRDefault="00215B47" w:rsidP="00215B47">
      <w:pPr>
        <w:rPr>
          <w:rFonts w:asciiTheme="minorHAnsi" w:hAnsiTheme="minorHAnsi" w:cstheme="minorHAnsi"/>
          <w:bCs/>
          <w:color w:val="auto"/>
          <w:sz w:val="22"/>
          <w:szCs w:val="22"/>
        </w:rPr>
      </w:pPr>
      <w:r w:rsidRPr="00EC6A84">
        <w:rPr>
          <w:rFonts w:asciiTheme="minorHAnsi" w:hAnsiTheme="minorHAnsi" w:cstheme="minorHAnsi"/>
          <w:b/>
          <w:color w:val="auto"/>
          <w:sz w:val="22"/>
          <w:szCs w:val="22"/>
        </w:rPr>
        <w:t>Transgender-Anfragen</w:t>
      </w:r>
      <w:r w:rsidR="001910DD" w:rsidRPr="00EC6A84">
        <w:rPr>
          <w:rFonts w:asciiTheme="minorHAnsi" w:hAnsiTheme="minorHAnsi" w:cstheme="minorHAnsi"/>
          <w:b/>
          <w:color w:val="auto"/>
          <w:sz w:val="22"/>
          <w:szCs w:val="22"/>
        </w:rPr>
        <w:t xml:space="preserve"> </w:t>
      </w:r>
      <w:r w:rsidR="0036762C" w:rsidRPr="00EC6A84">
        <w:rPr>
          <w:rFonts w:asciiTheme="minorHAnsi" w:hAnsiTheme="minorHAnsi" w:cstheme="minorHAnsi"/>
          <w:b/>
          <w:color w:val="auto"/>
          <w:sz w:val="22"/>
          <w:szCs w:val="22"/>
        </w:rPr>
        <w:br/>
      </w:r>
      <w:r w:rsidR="001910DD" w:rsidRPr="00EC6A84">
        <w:rPr>
          <w:rFonts w:asciiTheme="minorHAnsi" w:hAnsiTheme="minorHAnsi" w:cstheme="minorHAnsi"/>
          <w:bCs/>
          <w:color w:val="auto"/>
          <w:sz w:val="22"/>
          <w:szCs w:val="22"/>
        </w:rPr>
        <w:t>I</w:t>
      </w:r>
      <w:r w:rsidR="00827B16">
        <w:rPr>
          <w:rFonts w:asciiTheme="minorHAnsi" w:hAnsiTheme="minorHAnsi" w:cstheme="minorHAnsi"/>
          <w:bCs/>
          <w:color w:val="auto"/>
          <w:sz w:val="22"/>
          <w:szCs w:val="22"/>
        </w:rPr>
        <w:t>m</w:t>
      </w:r>
      <w:r w:rsidR="001910DD" w:rsidRPr="00EC6A84">
        <w:rPr>
          <w:rFonts w:asciiTheme="minorHAnsi" w:hAnsiTheme="minorHAnsi" w:cstheme="minorHAnsi"/>
          <w:bCs/>
          <w:color w:val="auto"/>
          <w:sz w:val="22"/>
          <w:szCs w:val="22"/>
        </w:rPr>
        <w:t xml:space="preserve"> Hinblick auf eine g</w:t>
      </w:r>
      <w:r w:rsidR="0036762C" w:rsidRPr="00EC6A84">
        <w:rPr>
          <w:rFonts w:asciiTheme="minorHAnsi" w:hAnsiTheme="minorHAnsi" w:cstheme="minorHAnsi"/>
          <w:bCs/>
          <w:color w:val="auto"/>
          <w:sz w:val="22"/>
          <w:szCs w:val="22"/>
        </w:rPr>
        <w:t>esamtgesellschaftliche Entwicklung zu mehr</w:t>
      </w:r>
      <w:r w:rsidR="001910DD" w:rsidRPr="00EC6A84">
        <w:rPr>
          <w:rFonts w:asciiTheme="minorHAnsi" w:hAnsiTheme="minorHAnsi" w:cstheme="minorHAnsi"/>
          <w:bCs/>
          <w:color w:val="auto"/>
          <w:sz w:val="22"/>
          <w:szCs w:val="22"/>
        </w:rPr>
        <w:t xml:space="preserve"> Diskussion und </w:t>
      </w:r>
      <w:r w:rsidR="0036762C" w:rsidRPr="00EC6A84">
        <w:rPr>
          <w:rFonts w:asciiTheme="minorHAnsi" w:hAnsiTheme="minorHAnsi" w:cstheme="minorHAnsi"/>
          <w:bCs/>
          <w:color w:val="auto"/>
          <w:sz w:val="22"/>
          <w:szCs w:val="22"/>
        </w:rPr>
        <w:t>Offenheit in der Beschäftigung mit Identität</w:t>
      </w:r>
      <w:r w:rsidR="001910DD" w:rsidRPr="00EC6A84">
        <w:rPr>
          <w:rFonts w:asciiTheme="minorHAnsi" w:hAnsiTheme="minorHAnsi" w:cstheme="minorHAnsi"/>
          <w:bCs/>
          <w:color w:val="auto"/>
          <w:sz w:val="22"/>
          <w:szCs w:val="22"/>
        </w:rPr>
        <w:t xml:space="preserve">, Gender und Geschlecht </w:t>
      </w:r>
      <w:r w:rsidR="00827B16">
        <w:rPr>
          <w:rFonts w:asciiTheme="minorHAnsi" w:hAnsiTheme="minorHAnsi" w:cstheme="minorHAnsi"/>
          <w:bCs/>
          <w:color w:val="auto"/>
          <w:sz w:val="22"/>
          <w:szCs w:val="22"/>
        </w:rPr>
        <w:t>erkundigte sich</w:t>
      </w:r>
      <w:r w:rsidR="001910DD" w:rsidRPr="00EC6A84">
        <w:rPr>
          <w:rFonts w:asciiTheme="minorHAnsi" w:hAnsiTheme="minorHAnsi" w:cstheme="minorHAnsi"/>
          <w:bCs/>
          <w:color w:val="auto"/>
          <w:sz w:val="22"/>
          <w:szCs w:val="22"/>
        </w:rPr>
        <w:t xml:space="preserve"> die </w:t>
      </w:r>
      <w:r w:rsidR="00883835" w:rsidRPr="00EC6A84">
        <w:rPr>
          <w:rFonts w:asciiTheme="minorHAnsi" w:hAnsiTheme="minorHAnsi" w:cstheme="minorHAnsi"/>
          <w:bCs/>
          <w:color w:val="auto"/>
          <w:sz w:val="22"/>
          <w:szCs w:val="22"/>
        </w:rPr>
        <w:t>V</w:t>
      </w:r>
      <w:r w:rsidR="001910DD" w:rsidRPr="00EC6A84">
        <w:rPr>
          <w:rFonts w:asciiTheme="minorHAnsi" w:hAnsiTheme="minorHAnsi" w:cstheme="minorHAnsi"/>
          <w:bCs/>
          <w:color w:val="auto"/>
          <w:sz w:val="22"/>
          <w:szCs w:val="22"/>
        </w:rPr>
        <w:t>DÄPC</w:t>
      </w:r>
      <w:r w:rsidR="00883835" w:rsidRPr="00EC6A84">
        <w:rPr>
          <w:rFonts w:asciiTheme="minorHAnsi" w:hAnsiTheme="minorHAnsi" w:cstheme="minorHAnsi"/>
          <w:bCs/>
          <w:color w:val="auto"/>
          <w:sz w:val="22"/>
          <w:szCs w:val="22"/>
        </w:rPr>
        <w:t xml:space="preserve"> in einer Blitzumfrage</w:t>
      </w:r>
      <w:r w:rsidR="0006303C">
        <w:rPr>
          <w:rFonts w:asciiTheme="minorHAnsi" w:hAnsiTheme="minorHAnsi" w:cstheme="minorHAnsi"/>
          <w:bCs/>
          <w:color w:val="auto"/>
          <w:sz w:val="22"/>
          <w:szCs w:val="22"/>
        </w:rPr>
        <w:t xml:space="preserve"> bei </w:t>
      </w:r>
      <w:r w:rsidR="00CE0338">
        <w:rPr>
          <w:rFonts w:asciiTheme="minorHAnsi" w:hAnsiTheme="minorHAnsi" w:cstheme="minorHAnsi"/>
          <w:bCs/>
          <w:color w:val="auto"/>
          <w:sz w:val="22"/>
          <w:szCs w:val="22"/>
        </w:rPr>
        <w:t>i</w:t>
      </w:r>
      <w:r w:rsidR="0006303C">
        <w:rPr>
          <w:rFonts w:asciiTheme="minorHAnsi" w:hAnsiTheme="minorHAnsi" w:cstheme="minorHAnsi"/>
          <w:bCs/>
          <w:color w:val="auto"/>
          <w:sz w:val="22"/>
          <w:szCs w:val="22"/>
        </w:rPr>
        <w:t>hren Mitgliedern</w:t>
      </w:r>
      <w:r w:rsidR="00883835" w:rsidRPr="00EC6A84">
        <w:rPr>
          <w:rFonts w:asciiTheme="minorHAnsi" w:hAnsiTheme="minorHAnsi" w:cstheme="minorHAnsi"/>
          <w:bCs/>
          <w:color w:val="auto"/>
          <w:sz w:val="22"/>
          <w:szCs w:val="22"/>
        </w:rPr>
        <w:t xml:space="preserve">, ob </w:t>
      </w:r>
      <w:r w:rsidR="001728E0" w:rsidRPr="00EC6A84">
        <w:rPr>
          <w:rFonts w:asciiTheme="minorHAnsi" w:hAnsiTheme="minorHAnsi" w:cstheme="minorHAnsi"/>
          <w:bCs/>
          <w:color w:val="auto"/>
          <w:sz w:val="22"/>
          <w:szCs w:val="22"/>
        </w:rPr>
        <w:t xml:space="preserve">ein Zuwachs </w:t>
      </w:r>
      <w:r w:rsidR="00883835" w:rsidRPr="00EC6A84">
        <w:rPr>
          <w:rFonts w:asciiTheme="minorHAnsi" w:hAnsiTheme="minorHAnsi" w:cstheme="minorHAnsi"/>
          <w:bCs/>
          <w:color w:val="auto"/>
          <w:sz w:val="22"/>
          <w:szCs w:val="22"/>
        </w:rPr>
        <w:t xml:space="preserve">an Transgender-Anfragen </w:t>
      </w:r>
      <w:r w:rsidR="00385B6D" w:rsidRPr="00EC6A84">
        <w:rPr>
          <w:rFonts w:asciiTheme="minorHAnsi" w:hAnsiTheme="minorHAnsi" w:cstheme="minorHAnsi"/>
          <w:bCs/>
          <w:color w:val="auto"/>
          <w:sz w:val="22"/>
          <w:szCs w:val="22"/>
        </w:rPr>
        <w:t xml:space="preserve">unter den Gesichtsbehandlungen </w:t>
      </w:r>
      <w:r w:rsidR="00883835" w:rsidRPr="00EC6A84">
        <w:rPr>
          <w:rFonts w:asciiTheme="minorHAnsi" w:hAnsiTheme="minorHAnsi" w:cstheme="minorHAnsi"/>
          <w:bCs/>
          <w:color w:val="auto"/>
          <w:sz w:val="22"/>
          <w:szCs w:val="22"/>
        </w:rPr>
        <w:t xml:space="preserve">zu </w:t>
      </w:r>
      <w:r w:rsidR="000D4F2A" w:rsidRPr="00EC6A84">
        <w:rPr>
          <w:rFonts w:asciiTheme="minorHAnsi" w:hAnsiTheme="minorHAnsi" w:cstheme="minorHAnsi"/>
          <w:bCs/>
          <w:color w:val="auto"/>
          <w:sz w:val="22"/>
          <w:szCs w:val="22"/>
        </w:rPr>
        <w:t>verzeichnen</w:t>
      </w:r>
      <w:r w:rsidR="00883835" w:rsidRPr="00EC6A84">
        <w:rPr>
          <w:rFonts w:asciiTheme="minorHAnsi" w:hAnsiTheme="minorHAnsi" w:cstheme="minorHAnsi"/>
          <w:bCs/>
          <w:color w:val="auto"/>
          <w:sz w:val="22"/>
          <w:szCs w:val="22"/>
        </w:rPr>
        <w:t xml:space="preserve"> ist. I</w:t>
      </w:r>
      <w:r w:rsidR="00CB69E6" w:rsidRPr="00EC6A84">
        <w:rPr>
          <w:rFonts w:asciiTheme="minorHAnsi" w:hAnsiTheme="minorHAnsi" w:cstheme="minorHAnsi"/>
          <w:bCs/>
          <w:color w:val="auto"/>
          <w:sz w:val="22"/>
          <w:szCs w:val="22"/>
        </w:rPr>
        <w:t>n</w:t>
      </w:r>
      <w:r w:rsidR="00883835" w:rsidRPr="00EC6A84">
        <w:rPr>
          <w:rFonts w:asciiTheme="minorHAnsi" w:hAnsiTheme="minorHAnsi" w:cstheme="minorHAnsi"/>
          <w:bCs/>
          <w:color w:val="auto"/>
          <w:sz w:val="22"/>
          <w:szCs w:val="22"/>
        </w:rPr>
        <w:t xml:space="preserve"> </w:t>
      </w:r>
      <w:r w:rsidR="000D4F2A" w:rsidRPr="00EC6A84">
        <w:rPr>
          <w:rFonts w:asciiTheme="minorHAnsi" w:hAnsiTheme="minorHAnsi" w:cstheme="minorHAnsi"/>
          <w:bCs/>
          <w:color w:val="auto"/>
          <w:sz w:val="22"/>
          <w:szCs w:val="22"/>
        </w:rPr>
        <w:t xml:space="preserve">einem geschätzten </w:t>
      </w:r>
      <w:r w:rsidR="0036762C" w:rsidRPr="00EC6A84">
        <w:rPr>
          <w:rFonts w:asciiTheme="minorHAnsi" w:hAnsiTheme="minorHAnsi" w:cstheme="minorHAnsi"/>
          <w:bCs/>
          <w:color w:val="auto"/>
          <w:sz w:val="22"/>
          <w:szCs w:val="22"/>
        </w:rPr>
        <w:t>Stimmungsbild</w:t>
      </w:r>
      <w:r w:rsidR="00883835" w:rsidRPr="00EC6A84">
        <w:rPr>
          <w:rFonts w:asciiTheme="minorHAnsi" w:hAnsiTheme="minorHAnsi" w:cstheme="minorHAnsi"/>
          <w:bCs/>
          <w:color w:val="auto"/>
          <w:sz w:val="22"/>
          <w:szCs w:val="22"/>
        </w:rPr>
        <w:t xml:space="preserve"> antworten </w:t>
      </w:r>
      <w:r w:rsidR="00553B78" w:rsidRPr="00EC6A84">
        <w:rPr>
          <w:rFonts w:asciiTheme="minorHAnsi" w:hAnsiTheme="minorHAnsi" w:cstheme="minorHAnsi"/>
          <w:bCs/>
          <w:color w:val="auto"/>
          <w:sz w:val="22"/>
          <w:szCs w:val="22"/>
        </w:rPr>
        <w:t>r</w:t>
      </w:r>
      <w:r w:rsidR="00F25C57">
        <w:rPr>
          <w:rFonts w:asciiTheme="minorHAnsi" w:hAnsiTheme="minorHAnsi" w:cstheme="minorHAnsi"/>
          <w:bCs/>
          <w:color w:val="auto"/>
          <w:sz w:val="22"/>
          <w:szCs w:val="22"/>
        </w:rPr>
        <w:t xml:space="preserve">und </w:t>
      </w:r>
      <w:r w:rsidR="00843B23" w:rsidRPr="00EC6A84">
        <w:rPr>
          <w:rFonts w:asciiTheme="minorHAnsi" w:hAnsiTheme="minorHAnsi" w:cstheme="minorHAnsi"/>
          <w:bCs/>
          <w:color w:val="auto"/>
          <w:sz w:val="22"/>
          <w:szCs w:val="22"/>
        </w:rPr>
        <w:t xml:space="preserve">33 Prozent </w:t>
      </w:r>
      <w:r w:rsidR="00883835" w:rsidRPr="00EC6A84">
        <w:rPr>
          <w:rFonts w:asciiTheme="minorHAnsi" w:hAnsiTheme="minorHAnsi" w:cstheme="minorHAnsi"/>
          <w:bCs/>
          <w:color w:val="auto"/>
          <w:sz w:val="22"/>
          <w:szCs w:val="22"/>
        </w:rPr>
        <w:t>mit „</w:t>
      </w:r>
      <w:r w:rsidR="00843B23" w:rsidRPr="00EC6A84">
        <w:rPr>
          <w:rFonts w:asciiTheme="minorHAnsi" w:hAnsiTheme="minorHAnsi" w:cstheme="minorHAnsi"/>
          <w:bCs/>
          <w:color w:val="auto"/>
          <w:sz w:val="22"/>
          <w:szCs w:val="22"/>
        </w:rPr>
        <w:t>Ja</w:t>
      </w:r>
      <w:r w:rsidR="00883835" w:rsidRPr="00EC6A84">
        <w:rPr>
          <w:rFonts w:asciiTheme="minorHAnsi" w:hAnsiTheme="minorHAnsi" w:cstheme="minorHAnsi"/>
          <w:bCs/>
          <w:color w:val="auto"/>
          <w:sz w:val="22"/>
          <w:szCs w:val="22"/>
        </w:rPr>
        <w:t>“.</w:t>
      </w:r>
      <w:r w:rsidR="00385B6D" w:rsidRPr="00EC6A84">
        <w:rPr>
          <w:rFonts w:asciiTheme="minorHAnsi" w:hAnsiTheme="minorHAnsi" w:cstheme="minorHAnsi"/>
          <w:bCs/>
          <w:color w:val="auto"/>
          <w:sz w:val="22"/>
          <w:szCs w:val="22"/>
        </w:rPr>
        <w:t xml:space="preserve"> „Das </w:t>
      </w:r>
      <w:r w:rsidR="0036762C" w:rsidRPr="00EC6A84">
        <w:rPr>
          <w:rFonts w:asciiTheme="minorHAnsi" w:hAnsiTheme="minorHAnsi" w:cstheme="minorHAnsi"/>
          <w:bCs/>
          <w:color w:val="auto"/>
          <w:sz w:val="22"/>
          <w:szCs w:val="22"/>
        </w:rPr>
        <w:t>Gesicht ist</w:t>
      </w:r>
      <w:r w:rsidR="00385B6D" w:rsidRPr="00EC6A84">
        <w:rPr>
          <w:rFonts w:asciiTheme="minorHAnsi" w:hAnsiTheme="minorHAnsi" w:cstheme="minorHAnsi"/>
          <w:bCs/>
          <w:color w:val="auto"/>
          <w:sz w:val="22"/>
          <w:szCs w:val="22"/>
        </w:rPr>
        <w:t xml:space="preserve"> sozusagen </w:t>
      </w:r>
      <w:r w:rsidR="0036762C" w:rsidRPr="00EC6A84">
        <w:rPr>
          <w:rFonts w:asciiTheme="minorHAnsi" w:hAnsiTheme="minorHAnsi" w:cstheme="minorHAnsi"/>
          <w:bCs/>
          <w:color w:val="auto"/>
          <w:sz w:val="22"/>
          <w:szCs w:val="22"/>
        </w:rPr>
        <w:t>der erste Eindruck ein</w:t>
      </w:r>
      <w:r w:rsidR="00385B6D" w:rsidRPr="00EC6A84">
        <w:rPr>
          <w:rFonts w:asciiTheme="minorHAnsi" w:hAnsiTheme="minorHAnsi" w:cstheme="minorHAnsi"/>
          <w:bCs/>
          <w:color w:val="auto"/>
          <w:sz w:val="22"/>
          <w:szCs w:val="22"/>
        </w:rPr>
        <w:t>er Person</w:t>
      </w:r>
      <w:r w:rsidR="0036762C" w:rsidRPr="00EC6A84">
        <w:rPr>
          <w:rFonts w:asciiTheme="minorHAnsi" w:hAnsiTheme="minorHAnsi" w:cstheme="minorHAnsi"/>
          <w:bCs/>
          <w:color w:val="auto"/>
          <w:sz w:val="22"/>
          <w:szCs w:val="22"/>
        </w:rPr>
        <w:t xml:space="preserve">, der darüber entscheidet, ob </w:t>
      </w:r>
      <w:r w:rsidR="00385B6D" w:rsidRPr="00EC6A84">
        <w:rPr>
          <w:rFonts w:asciiTheme="minorHAnsi" w:hAnsiTheme="minorHAnsi" w:cstheme="minorHAnsi"/>
          <w:bCs/>
          <w:color w:val="auto"/>
          <w:sz w:val="22"/>
          <w:szCs w:val="22"/>
        </w:rPr>
        <w:t>sie</w:t>
      </w:r>
      <w:r w:rsidR="0036762C" w:rsidRPr="00EC6A84">
        <w:rPr>
          <w:rFonts w:asciiTheme="minorHAnsi" w:hAnsiTheme="minorHAnsi" w:cstheme="minorHAnsi"/>
          <w:bCs/>
          <w:color w:val="auto"/>
          <w:sz w:val="22"/>
          <w:szCs w:val="22"/>
        </w:rPr>
        <w:t xml:space="preserve"> als Mann oder als Frau </w:t>
      </w:r>
      <w:r w:rsidR="00385B6D" w:rsidRPr="00EC6A84">
        <w:rPr>
          <w:rFonts w:asciiTheme="minorHAnsi" w:hAnsiTheme="minorHAnsi" w:cstheme="minorHAnsi"/>
          <w:bCs/>
          <w:color w:val="auto"/>
          <w:sz w:val="22"/>
          <w:szCs w:val="22"/>
        </w:rPr>
        <w:t xml:space="preserve">angesehen </w:t>
      </w:r>
      <w:r w:rsidR="0036762C" w:rsidRPr="00EC6A84">
        <w:rPr>
          <w:rFonts w:asciiTheme="minorHAnsi" w:hAnsiTheme="minorHAnsi" w:cstheme="minorHAnsi"/>
          <w:bCs/>
          <w:color w:val="auto"/>
          <w:sz w:val="22"/>
          <w:szCs w:val="22"/>
        </w:rPr>
        <w:t>wird</w:t>
      </w:r>
      <w:r w:rsidR="00385B6D" w:rsidRPr="00EC6A84">
        <w:rPr>
          <w:rFonts w:asciiTheme="minorHAnsi" w:hAnsiTheme="minorHAnsi" w:cstheme="minorHAnsi"/>
          <w:bCs/>
          <w:color w:val="auto"/>
          <w:sz w:val="22"/>
          <w:szCs w:val="22"/>
        </w:rPr>
        <w:t xml:space="preserve">“, erläutert Dr. Handstein. </w:t>
      </w:r>
      <w:r w:rsidR="00FE346E" w:rsidRPr="00EC6A84">
        <w:rPr>
          <w:rFonts w:asciiTheme="minorHAnsi" w:hAnsiTheme="minorHAnsi" w:cstheme="minorHAnsi"/>
          <w:bCs/>
          <w:color w:val="auto"/>
          <w:sz w:val="22"/>
          <w:szCs w:val="22"/>
        </w:rPr>
        <w:t xml:space="preserve">Zu den häufigsten Behandlungen gehören </w:t>
      </w:r>
      <w:r w:rsidR="001910DD" w:rsidRPr="00EC6A84">
        <w:rPr>
          <w:rFonts w:asciiTheme="minorHAnsi" w:hAnsiTheme="minorHAnsi" w:cstheme="minorHAnsi"/>
          <w:bCs/>
          <w:color w:val="auto"/>
          <w:sz w:val="22"/>
          <w:szCs w:val="22"/>
        </w:rPr>
        <w:t>Kiefer- und Kinnkorrekturen, Nasenkorrekturen und Behandlung mit Hyaluron und Fillern.</w:t>
      </w:r>
      <w:r w:rsidR="001728E0" w:rsidRPr="00EC6A84">
        <w:rPr>
          <w:rFonts w:asciiTheme="minorHAnsi" w:hAnsiTheme="minorHAnsi" w:cstheme="minorHAnsi"/>
          <w:bCs/>
          <w:color w:val="auto"/>
          <w:sz w:val="22"/>
          <w:szCs w:val="22"/>
        </w:rPr>
        <w:t xml:space="preserve"> „</w:t>
      </w:r>
      <w:r w:rsidR="00572EFD" w:rsidRPr="00EC6A84">
        <w:rPr>
          <w:rFonts w:asciiTheme="minorHAnsi" w:hAnsiTheme="minorHAnsi" w:cstheme="minorHAnsi"/>
          <w:bCs/>
          <w:color w:val="auto"/>
          <w:sz w:val="22"/>
          <w:szCs w:val="22"/>
        </w:rPr>
        <w:t>Die Feminisierung b</w:t>
      </w:r>
      <w:r w:rsidR="00F80784">
        <w:rPr>
          <w:rFonts w:asciiTheme="minorHAnsi" w:hAnsiTheme="minorHAnsi" w:cstheme="minorHAnsi"/>
          <w:bCs/>
          <w:color w:val="auto"/>
          <w:sz w:val="22"/>
          <w:szCs w:val="22"/>
        </w:rPr>
        <w:t>eziehungsweise</w:t>
      </w:r>
      <w:r w:rsidR="00572EFD" w:rsidRPr="00EC6A84">
        <w:rPr>
          <w:rFonts w:asciiTheme="minorHAnsi" w:hAnsiTheme="minorHAnsi" w:cstheme="minorHAnsi"/>
          <w:bCs/>
          <w:color w:val="auto"/>
          <w:sz w:val="22"/>
          <w:szCs w:val="22"/>
        </w:rPr>
        <w:t xml:space="preserve"> Maskulinisierung des Gesichts ist ein </w:t>
      </w:r>
      <w:r w:rsidR="008758B1" w:rsidRPr="00EC6A84">
        <w:rPr>
          <w:rFonts w:asciiTheme="minorHAnsi" w:hAnsiTheme="minorHAnsi" w:cstheme="minorHAnsi"/>
          <w:bCs/>
          <w:color w:val="auto"/>
          <w:sz w:val="22"/>
          <w:szCs w:val="22"/>
        </w:rPr>
        <w:t xml:space="preserve">sensibles und </w:t>
      </w:r>
      <w:r w:rsidR="001728E0" w:rsidRPr="00EC6A84">
        <w:rPr>
          <w:rFonts w:asciiTheme="minorHAnsi" w:hAnsiTheme="minorHAnsi" w:cstheme="minorHAnsi"/>
          <w:bCs/>
          <w:color w:val="auto"/>
          <w:sz w:val="22"/>
          <w:szCs w:val="22"/>
        </w:rPr>
        <w:t>komplex</w:t>
      </w:r>
      <w:r w:rsidR="00572EFD" w:rsidRPr="00EC6A84">
        <w:rPr>
          <w:rFonts w:asciiTheme="minorHAnsi" w:hAnsiTheme="minorHAnsi" w:cstheme="minorHAnsi"/>
          <w:bCs/>
          <w:color w:val="auto"/>
          <w:sz w:val="22"/>
          <w:szCs w:val="22"/>
        </w:rPr>
        <w:t>es Geschehen</w:t>
      </w:r>
      <w:r w:rsidR="00A41420" w:rsidRPr="00EC6A84">
        <w:rPr>
          <w:rFonts w:asciiTheme="minorHAnsi" w:hAnsiTheme="minorHAnsi" w:cstheme="minorHAnsi"/>
          <w:bCs/>
          <w:color w:val="auto"/>
          <w:sz w:val="22"/>
          <w:szCs w:val="22"/>
        </w:rPr>
        <w:t xml:space="preserve">, das </w:t>
      </w:r>
      <w:r w:rsidR="00572EFD" w:rsidRPr="00EC6A84">
        <w:rPr>
          <w:rFonts w:asciiTheme="minorHAnsi" w:hAnsiTheme="minorHAnsi" w:cstheme="minorHAnsi"/>
          <w:bCs/>
          <w:color w:val="auto"/>
          <w:sz w:val="22"/>
          <w:szCs w:val="22"/>
        </w:rPr>
        <w:t xml:space="preserve">individuell und </w:t>
      </w:r>
      <w:r w:rsidR="00CC20BF" w:rsidRPr="00EC6A84">
        <w:rPr>
          <w:rFonts w:asciiTheme="minorHAnsi" w:hAnsiTheme="minorHAnsi" w:cstheme="minorHAnsi"/>
          <w:bCs/>
          <w:color w:val="auto"/>
          <w:sz w:val="22"/>
          <w:szCs w:val="22"/>
        </w:rPr>
        <w:t xml:space="preserve">meist </w:t>
      </w:r>
      <w:r w:rsidR="00572EFD" w:rsidRPr="00EC6A84">
        <w:rPr>
          <w:rFonts w:asciiTheme="minorHAnsi" w:hAnsiTheme="minorHAnsi" w:cstheme="minorHAnsi"/>
          <w:bCs/>
          <w:color w:val="auto"/>
          <w:sz w:val="22"/>
          <w:szCs w:val="22"/>
        </w:rPr>
        <w:t>mehrschrittig aufeinander abgestimmt werde</w:t>
      </w:r>
      <w:r w:rsidR="00DA3FE8" w:rsidRPr="00EC6A84">
        <w:rPr>
          <w:rFonts w:asciiTheme="minorHAnsi" w:hAnsiTheme="minorHAnsi" w:cstheme="minorHAnsi"/>
          <w:bCs/>
          <w:color w:val="auto"/>
          <w:sz w:val="22"/>
          <w:szCs w:val="22"/>
        </w:rPr>
        <w:t>n</w:t>
      </w:r>
      <w:r w:rsidR="00A41420" w:rsidRPr="00EC6A84">
        <w:rPr>
          <w:rFonts w:asciiTheme="minorHAnsi" w:hAnsiTheme="minorHAnsi" w:cstheme="minorHAnsi"/>
          <w:bCs/>
          <w:color w:val="auto"/>
          <w:sz w:val="22"/>
          <w:szCs w:val="22"/>
        </w:rPr>
        <w:t xml:space="preserve"> muss</w:t>
      </w:r>
      <w:r w:rsidR="00572EFD" w:rsidRPr="00EC6A84">
        <w:rPr>
          <w:rFonts w:asciiTheme="minorHAnsi" w:hAnsiTheme="minorHAnsi" w:cstheme="minorHAnsi"/>
          <w:bCs/>
          <w:color w:val="auto"/>
          <w:sz w:val="22"/>
          <w:szCs w:val="22"/>
        </w:rPr>
        <w:t xml:space="preserve">“, </w:t>
      </w:r>
      <w:r w:rsidR="00E15891" w:rsidRPr="00EC6A84">
        <w:rPr>
          <w:rFonts w:asciiTheme="minorHAnsi" w:hAnsiTheme="minorHAnsi" w:cstheme="minorHAnsi"/>
          <w:bCs/>
          <w:color w:val="auto"/>
          <w:sz w:val="22"/>
          <w:szCs w:val="22"/>
        </w:rPr>
        <w:t>s</w:t>
      </w:r>
      <w:r w:rsidR="00572EFD" w:rsidRPr="00EC6A84">
        <w:rPr>
          <w:rFonts w:asciiTheme="minorHAnsi" w:hAnsiTheme="minorHAnsi" w:cstheme="minorHAnsi"/>
          <w:bCs/>
          <w:color w:val="auto"/>
          <w:sz w:val="22"/>
          <w:szCs w:val="22"/>
        </w:rPr>
        <w:t>o der Facharzt.</w:t>
      </w:r>
    </w:p>
    <w:p w14:paraId="56076ABD" w14:textId="77777777" w:rsidR="00215B47" w:rsidRPr="00EC6A84" w:rsidRDefault="00215B47" w:rsidP="00215B47">
      <w:pPr>
        <w:rPr>
          <w:rFonts w:asciiTheme="minorHAnsi" w:hAnsiTheme="minorHAnsi" w:cstheme="minorHAnsi"/>
          <w:b/>
          <w:color w:val="auto"/>
          <w:sz w:val="22"/>
          <w:szCs w:val="22"/>
        </w:rPr>
      </w:pPr>
    </w:p>
    <w:p w14:paraId="68C13D20" w14:textId="3AE3E0B2" w:rsidR="00744745" w:rsidRPr="00EC6A84" w:rsidRDefault="00892E58" w:rsidP="00215B47">
      <w:pPr>
        <w:rPr>
          <w:rFonts w:asciiTheme="minorHAnsi" w:hAnsiTheme="minorHAnsi" w:cstheme="minorHAnsi"/>
          <w:bCs/>
          <w:i/>
          <w:iCs/>
          <w:color w:val="auto"/>
          <w:sz w:val="22"/>
          <w:szCs w:val="22"/>
        </w:rPr>
      </w:pPr>
      <w:r w:rsidRPr="00EC6A84">
        <w:rPr>
          <w:rFonts w:asciiTheme="minorHAnsi" w:hAnsiTheme="minorHAnsi" w:cstheme="minorHAnsi"/>
          <w:b/>
          <w:color w:val="auto"/>
          <w:sz w:val="22"/>
          <w:szCs w:val="22"/>
        </w:rPr>
        <w:t>Fachliche Beratung auch bei</w:t>
      </w:r>
      <w:r w:rsidR="00E1494C" w:rsidRPr="00EC6A84">
        <w:rPr>
          <w:rFonts w:asciiTheme="minorHAnsi" w:hAnsiTheme="minorHAnsi" w:cstheme="minorHAnsi"/>
          <w:b/>
          <w:color w:val="auto"/>
          <w:sz w:val="22"/>
          <w:szCs w:val="22"/>
        </w:rPr>
        <w:t xml:space="preserve"> Behandlungen im Gesicht</w:t>
      </w:r>
      <w:r w:rsidR="00E1494C" w:rsidRPr="00EC6A84">
        <w:rPr>
          <w:rFonts w:asciiTheme="minorHAnsi" w:hAnsiTheme="minorHAnsi" w:cstheme="minorHAnsi"/>
          <w:b/>
          <w:color w:val="auto"/>
          <w:sz w:val="22"/>
          <w:szCs w:val="22"/>
        </w:rPr>
        <w:br/>
      </w:r>
      <w:r w:rsidR="009F56DD" w:rsidRPr="00EC6A84">
        <w:rPr>
          <w:rFonts w:asciiTheme="minorHAnsi" w:hAnsiTheme="minorHAnsi" w:cstheme="minorHAnsi"/>
          <w:bCs/>
          <w:color w:val="auto"/>
          <w:sz w:val="22"/>
          <w:szCs w:val="22"/>
        </w:rPr>
        <w:t>D</w:t>
      </w:r>
      <w:r w:rsidR="00A77CD1" w:rsidRPr="00EC6A84">
        <w:rPr>
          <w:rFonts w:asciiTheme="minorHAnsi" w:hAnsiTheme="minorHAnsi" w:cstheme="minorHAnsi"/>
          <w:bCs/>
          <w:color w:val="auto"/>
          <w:sz w:val="22"/>
          <w:szCs w:val="22"/>
        </w:rPr>
        <w:t>ie VDÄPC</w:t>
      </w:r>
      <w:r w:rsidR="009E57C4" w:rsidRPr="00EC6A84">
        <w:rPr>
          <w:rFonts w:asciiTheme="minorHAnsi" w:hAnsiTheme="minorHAnsi" w:cstheme="minorHAnsi"/>
          <w:bCs/>
          <w:color w:val="auto"/>
          <w:sz w:val="22"/>
          <w:szCs w:val="22"/>
        </w:rPr>
        <w:t xml:space="preserve"> </w:t>
      </w:r>
      <w:r w:rsidR="0082031B" w:rsidRPr="00EC6A84">
        <w:rPr>
          <w:rFonts w:asciiTheme="minorHAnsi" w:hAnsiTheme="minorHAnsi" w:cstheme="minorHAnsi"/>
          <w:bCs/>
          <w:color w:val="auto"/>
          <w:sz w:val="22"/>
          <w:szCs w:val="22"/>
        </w:rPr>
        <w:t>empfiehlt</w:t>
      </w:r>
      <w:r w:rsidR="00965575">
        <w:rPr>
          <w:rFonts w:asciiTheme="minorHAnsi" w:hAnsiTheme="minorHAnsi" w:cstheme="minorHAnsi"/>
          <w:bCs/>
          <w:color w:val="auto"/>
          <w:sz w:val="22"/>
          <w:szCs w:val="22"/>
        </w:rPr>
        <w:t xml:space="preserve"> </w:t>
      </w:r>
      <w:r w:rsidR="00A77CD1" w:rsidRPr="00EC6A84">
        <w:rPr>
          <w:rFonts w:asciiTheme="minorHAnsi" w:hAnsiTheme="minorHAnsi" w:cstheme="minorHAnsi"/>
          <w:bCs/>
          <w:color w:val="auto"/>
          <w:sz w:val="22"/>
          <w:szCs w:val="22"/>
        </w:rPr>
        <w:t xml:space="preserve">im Sinne der Patient:innensicherheit, </w:t>
      </w:r>
      <w:r w:rsidR="0082031B" w:rsidRPr="00EC6A84">
        <w:rPr>
          <w:rFonts w:asciiTheme="minorHAnsi" w:hAnsiTheme="minorHAnsi" w:cstheme="minorHAnsi"/>
          <w:bCs/>
          <w:color w:val="auto"/>
          <w:sz w:val="22"/>
          <w:szCs w:val="22"/>
        </w:rPr>
        <w:t>für</w:t>
      </w:r>
      <w:r w:rsidR="009E57C4" w:rsidRPr="00EC6A84">
        <w:rPr>
          <w:rFonts w:asciiTheme="minorHAnsi" w:hAnsiTheme="minorHAnsi" w:cstheme="minorHAnsi"/>
          <w:bCs/>
          <w:color w:val="auto"/>
          <w:sz w:val="22"/>
          <w:szCs w:val="22"/>
        </w:rPr>
        <w:t xml:space="preserve"> ein</w:t>
      </w:r>
      <w:r w:rsidR="0082031B" w:rsidRPr="00EC6A84">
        <w:rPr>
          <w:rFonts w:asciiTheme="minorHAnsi" w:hAnsiTheme="minorHAnsi" w:cstheme="minorHAnsi"/>
          <w:bCs/>
          <w:color w:val="auto"/>
          <w:sz w:val="22"/>
          <w:szCs w:val="22"/>
        </w:rPr>
        <w:t xml:space="preserve">e </w:t>
      </w:r>
      <w:r w:rsidR="009E57C4" w:rsidRPr="00EC6A84">
        <w:rPr>
          <w:rFonts w:asciiTheme="minorHAnsi" w:hAnsiTheme="minorHAnsi" w:cstheme="minorHAnsi"/>
          <w:bCs/>
          <w:color w:val="auto"/>
          <w:sz w:val="22"/>
          <w:szCs w:val="22"/>
        </w:rPr>
        <w:t>nachhaltig erfolgreiche ästhetische</w:t>
      </w:r>
      <w:r w:rsidRPr="00EC6A84">
        <w:rPr>
          <w:rFonts w:asciiTheme="minorHAnsi" w:hAnsiTheme="minorHAnsi" w:cstheme="minorHAnsi"/>
          <w:bCs/>
          <w:color w:val="auto"/>
          <w:sz w:val="22"/>
          <w:szCs w:val="22"/>
        </w:rPr>
        <w:t xml:space="preserve"> Gesichtsbehandlung</w:t>
      </w:r>
      <w:r w:rsidR="00965575">
        <w:rPr>
          <w:rFonts w:asciiTheme="minorHAnsi" w:hAnsiTheme="minorHAnsi" w:cstheme="minorHAnsi"/>
          <w:bCs/>
          <w:color w:val="auto"/>
          <w:sz w:val="22"/>
          <w:szCs w:val="22"/>
        </w:rPr>
        <w:t>,</w:t>
      </w:r>
      <w:r w:rsidR="0009156E" w:rsidRPr="00EC6A84">
        <w:rPr>
          <w:rFonts w:asciiTheme="minorHAnsi" w:hAnsiTheme="minorHAnsi" w:cstheme="minorHAnsi"/>
          <w:bCs/>
          <w:color w:val="auto"/>
          <w:sz w:val="22"/>
          <w:szCs w:val="22"/>
        </w:rPr>
        <w:t xml:space="preserve"> </w:t>
      </w:r>
      <w:r w:rsidR="00416F34">
        <w:rPr>
          <w:rFonts w:asciiTheme="minorHAnsi" w:hAnsiTheme="minorHAnsi" w:cstheme="minorHAnsi"/>
          <w:bCs/>
          <w:color w:val="auto"/>
          <w:sz w:val="22"/>
          <w:szCs w:val="22"/>
        </w:rPr>
        <w:t xml:space="preserve">stets </w:t>
      </w:r>
      <w:r w:rsidR="00744745" w:rsidRPr="00EC6A84">
        <w:rPr>
          <w:rFonts w:asciiTheme="minorHAnsi" w:hAnsiTheme="minorHAnsi" w:cstheme="minorHAnsi"/>
          <w:bCs/>
          <w:color w:val="auto"/>
          <w:sz w:val="22"/>
          <w:szCs w:val="22"/>
        </w:rPr>
        <w:t>einen Facharzt für Plastische und Ästhetische Chirurgie aufzusuchen. Vor jedem Eingriff sollte eine umfassende fachliche Beratung stehen, die über die Möglichkeiten und Risiken des Behandlungswunsches aufklärt und den Patient:innen ausreichend Zeit zur Entscheidungsfindung einräumt.</w:t>
      </w:r>
      <w:r w:rsidRPr="00EC6A84">
        <w:rPr>
          <w:rFonts w:asciiTheme="minorHAnsi" w:hAnsiTheme="minorHAnsi" w:cstheme="minorHAnsi"/>
          <w:bCs/>
          <w:i/>
          <w:iCs/>
          <w:color w:val="auto"/>
          <w:sz w:val="22"/>
          <w:szCs w:val="22"/>
        </w:rPr>
        <w:t xml:space="preserve"> </w:t>
      </w:r>
      <w:r w:rsidR="00B363E6" w:rsidRPr="00EC6A84">
        <w:rPr>
          <w:rFonts w:asciiTheme="minorHAnsi" w:hAnsiTheme="minorHAnsi" w:cstheme="minorHAnsi"/>
          <w:bCs/>
          <w:color w:val="auto"/>
          <w:sz w:val="22"/>
          <w:szCs w:val="22"/>
        </w:rPr>
        <w:t>„Oft bedarf es einer gezielten Kombination von aufeinander aufbauenden Behandlungen, um das gewünschte Ergebnis zu erzielen.</w:t>
      </w:r>
      <w:r w:rsidR="00865F1D" w:rsidRPr="00EC6A84">
        <w:rPr>
          <w:rFonts w:asciiTheme="minorHAnsi" w:hAnsiTheme="minorHAnsi" w:cstheme="minorHAnsi"/>
          <w:bCs/>
          <w:color w:val="auto"/>
          <w:sz w:val="22"/>
          <w:szCs w:val="22"/>
        </w:rPr>
        <w:t xml:space="preserve"> </w:t>
      </w:r>
      <w:r w:rsidR="00A46790" w:rsidRPr="00EC6A84">
        <w:rPr>
          <w:rFonts w:asciiTheme="minorHAnsi" w:hAnsiTheme="minorHAnsi" w:cstheme="minorHAnsi"/>
          <w:bCs/>
          <w:color w:val="auto"/>
          <w:sz w:val="22"/>
          <w:szCs w:val="22"/>
        </w:rPr>
        <w:t>Genau das</w:t>
      </w:r>
      <w:r w:rsidR="00865F1D" w:rsidRPr="00EC6A84">
        <w:rPr>
          <w:rFonts w:asciiTheme="minorHAnsi" w:hAnsiTheme="minorHAnsi" w:cstheme="minorHAnsi"/>
          <w:bCs/>
          <w:color w:val="auto"/>
          <w:sz w:val="22"/>
          <w:szCs w:val="22"/>
        </w:rPr>
        <w:t xml:space="preserve"> kann am besten der </w:t>
      </w:r>
      <w:r w:rsidR="0003453E" w:rsidRPr="00EC6A84">
        <w:rPr>
          <w:rFonts w:asciiTheme="minorHAnsi" w:hAnsiTheme="minorHAnsi" w:cstheme="minorHAnsi"/>
          <w:bCs/>
          <w:color w:val="auto"/>
          <w:sz w:val="22"/>
          <w:szCs w:val="22"/>
        </w:rPr>
        <w:t xml:space="preserve">erfahrene </w:t>
      </w:r>
      <w:r w:rsidR="00865F1D" w:rsidRPr="00EC6A84">
        <w:rPr>
          <w:rFonts w:asciiTheme="minorHAnsi" w:hAnsiTheme="minorHAnsi" w:cstheme="minorHAnsi"/>
          <w:bCs/>
          <w:color w:val="auto"/>
          <w:sz w:val="22"/>
          <w:szCs w:val="22"/>
        </w:rPr>
        <w:t>Facharzt mit entsprechender Expertise er</w:t>
      </w:r>
      <w:r w:rsidR="00D43305" w:rsidRPr="00EC6A84">
        <w:rPr>
          <w:rFonts w:asciiTheme="minorHAnsi" w:hAnsiTheme="minorHAnsi" w:cstheme="minorHAnsi"/>
          <w:bCs/>
          <w:color w:val="auto"/>
          <w:sz w:val="22"/>
          <w:szCs w:val="22"/>
        </w:rPr>
        <w:t>reichen</w:t>
      </w:r>
      <w:r w:rsidR="00865F1D" w:rsidRPr="00EC6A84">
        <w:rPr>
          <w:rFonts w:asciiTheme="minorHAnsi" w:hAnsiTheme="minorHAnsi" w:cstheme="minorHAnsi"/>
          <w:bCs/>
          <w:color w:val="auto"/>
          <w:sz w:val="22"/>
          <w:szCs w:val="22"/>
        </w:rPr>
        <w:t>“, erklärt Dr. Handstein.</w:t>
      </w:r>
    </w:p>
    <w:p w14:paraId="62652838" w14:textId="77777777" w:rsidR="009E57C4" w:rsidRPr="00EC6A84" w:rsidRDefault="009E57C4" w:rsidP="00215B47">
      <w:pPr>
        <w:rPr>
          <w:rFonts w:asciiTheme="minorHAnsi" w:hAnsiTheme="minorHAnsi" w:cstheme="minorHAnsi"/>
          <w:b/>
          <w:i/>
          <w:iCs/>
          <w:color w:val="auto"/>
          <w:sz w:val="22"/>
          <w:szCs w:val="22"/>
        </w:rPr>
      </w:pPr>
    </w:p>
    <w:p w14:paraId="3E772975" w14:textId="299F50A4" w:rsidR="00964002" w:rsidRPr="00EC6A84" w:rsidRDefault="00964002" w:rsidP="000C6CC5">
      <w:pPr>
        <w:rPr>
          <w:rFonts w:asciiTheme="minorHAnsi" w:hAnsiTheme="minorHAnsi" w:cstheme="minorHAnsi"/>
          <w:bCs/>
          <w:color w:val="auto"/>
          <w:sz w:val="22"/>
          <w:szCs w:val="22"/>
        </w:rPr>
      </w:pPr>
      <w:r w:rsidRPr="00EC6A84">
        <w:rPr>
          <w:rFonts w:asciiTheme="minorHAnsi" w:hAnsiTheme="minorHAnsi" w:cstheme="minorHAnsi"/>
          <w:bCs/>
          <w:color w:val="auto"/>
          <w:sz w:val="22"/>
          <w:szCs w:val="22"/>
        </w:rPr>
        <w:t>Die VDÄPC-Behandlungsstatistik 202</w:t>
      </w:r>
      <w:r w:rsidR="00E12857" w:rsidRPr="00EC6A84">
        <w:rPr>
          <w:rFonts w:asciiTheme="minorHAnsi" w:hAnsiTheme="minorHAnsi" w:cstheme="minorHAnsi"/>
          <w:bCs/>
          <w:color w:val="auto"/>
          <w:sz w:val="22"/>
          <w:szCs w:val="22"/>
        </w:rPr>
        <w:t>2</w:t>
      </w:r>
      <w:r w:rsidR="00B577BD" w:rsidRPr="00EC6A84">
        <w:rPr>
          <w:rFonts w:asciiTheme="minorHAnsi" w:hAnsiTheme="minorHAnsi" w:cstheme="minorHAnsi"/>
          <w:bCs/>
          <w:color w:val="auto"/>
          <w:sz w:val="22"/>
          <w:szCs w:val="22"/>
        </w:rPr>
        <w:t xml:space="preserve"> </w:t>
      </w:r>
      <w:r w:rsidR="00FF6EC8" w:rsidRPr="00EC6A84">
        <w:rPr>
          <w:rFonts w:asciiTheme="minorHAnsi" w:hAnsiTheme="minorHAnsi" w:cstheme="minorHAnsi"/>
          <w:bCs/>
          <w:color w:val="auto"/>
          <w:sz w:val="22"/>
          <w:szCs w:val="22"/>
        </w:rPr>
        <w:t>„</w:t>
      </w:r>
      <w:r w:rsidR="00B577BD" w:rsidRPr="00EC6A84">
        <w:rPr>
          <w:rFonts w:asciiTheme="minorHAnsi" w:hAnsiTheme="minorHAnsi" w:cstheme="minorHAnsi"/>
          <w:bCs/>
          <w:color w:val="auto"/>
          <w:sz w:val="22"/>
          <w:szCs w:val="22"/>
        </w:rPr>
        <w:t>Fokus Gesichtsästhetik</w:t>
      </w:r>
      <w:r w:rsidR="00FF6EC8" w:rsidRPr="00EC6A84">
        <w:rPr>
          <w:rFonts w:asciiTheme="minorHAnsi" w:hAnsiTheme="minorHAnsi" w:cstheme="minorHAnsi"/>
          <w:bCs/>
          <w:color w:val="auto"/>
          <w:sz w:val="22"/>
          <w:szCs w:val="22"/>
        </w:rPr>
        <w:t>“</w:t>
      </w:r>
      <w:r w:rsidRPr="00EC6A84">
        <w:rPr>
          <w:rFonts w:asciiTheme="minorHAnsi" w:hAnsiTheme="minorHAnsi" w:cstheme="minorHAnsi"/>
          <w:bCs/>
          <w:color w:val="auto"/>
          <w:sz w:val="22"/>
          <w:szCs w:val="22"/>
        </w:rPr>
        <w:t xml:space="preserve"> finden Sie hier:</w:t>
      </w:r>
      <w:r w:rsidR="0016317A" w:rsidRPr="00EC6A84">
        <w:rPr>
          <w:rFonts w:asciiTheme="minorHAnsi" w:hAnsiTheme="minorHAnsi" w:cstheme="minorHAnsi"/>
          <w:bCs/>
          <w:color w:val="auto"/>
          <w:sz w:val="22"/>
          <w:szCs w:val="22"/>
        </w:rPr>
        <w:t xml:space="preserve"> </w:t>
      </w:r>
      <w:hyperlink r:id="rId8" w:history="1">
        <w:r w:rsidR="0016317A" w:rsidRPr="00EC6A84">
          <w:rPr>
            <w:rStyle w:val="Hyperlink"/>
            <w:rFonts w:asciiTheme="minorHAnsi" w:hAnsiTheme="minorHAnsi" w:cstheme="minorHAnsi"/>
            <w:bCs/>
            <w:color w:val="auto"/>
            <w:sz w:val="22"/>
            <w:szCs w:val="22"/>
          </w:rPr>
          <w:t>https://www.vdaepc.de/aktuelles-presse/statistiken/</w:t>
        </w:r>
      </w:hyperlink>
    </w:p>
    <w:p w14:paraId="56BD4F11" w14:textId="77777777" w:rsidR="007058D1" w:rsidRPr="00EC6A84" w:rsidRDefault="007058D1" w:rsidP="008C660E">
      <w:pPr>
        <w:rPr>
          <w:rFonts w:asciiTheme="minorHAnsi" w:hAnsiTheme="minorHAnsi" w:cstheme="minorHAnsi"/>
          <w:bCs/>
          <w:i/>
          <w:iCs/>
          <w:color w:val="auto"/>
          <w:sz w:val="22"/>
          <w:szCs w:val="22"/>
        </w:rPr>
      </w:pPr>
    </w:p>
    <w:p w14:paraId="60296FBF" w14:textId="5336B670" w:rsidR="008C660E" w:rsidRPr="00EC6A84" w:rsidRDefault="000C6CC5" w:rsidP="008C660E">
      <w:pPr>
        <w:rPr>
          <w:rFonts w:asciiTheme="minorHAnsi" w:hAnsiTheme="minorHAnsi" w:cstheme="minorHAnsi"/>
          <w:bCs/>
          <w:i/>
          <w:iCs/>
          <w:color w:val="auto"/>
          <w:sz w:val="22"/>
          <w:szCs w:val="22"/>
        </w:rPr>
      </w:pPr>
      <w:r w:rsidRPr="00EC6A84">
        <w:rPr>
          <w:rFonts w:asciiTheme="minorHAnsi" w:hAnsiTheme="minorHAnsi" w:cstheme="minorHAnsi"/>
          <w:bCs/>
          <w:i/>
          <w:iCs/>
          <w:color w:val="auto"/>
          <w:sz w:val="22"/>
          <w:szCs w:val="22"/>
        </w:rPr>
        <w:t>Die Vereinigung der Deutschen Ästhetisch-Plastischen Chirurgen (VDÄPC) ist die grö</w:t>
      </w:r>
      <w:r w:rsidR="00F108A6" w:rsidRPr="00EC6A84">
        <w:rPr>
          <w:rFonts w:asciiTheme="minorHAnsi" w:hAnsiTheme="minorHAnsi" w:cstheme="minorHAnsi"/>
          <w:bCs/>
          <w:i/>
          <w:iCs/>
          <w:color w:val="auto"/>
          <w:sz w:val="22"/>
          <w:szCs w:val="22"/>
        </w:rPr>
        <w:t>ß</w:t>
      </w:r>
      <w:r w:rsidRPr="00EC6A84">
        <w:rPr>
          <w:rFonts w:asciiTheme="minorHAnsi" w:hAnsiTheme="minorHAnsi" w:cstheme="minorHAnsi"/>
          <w:bCs/>
          <w:i/>
          <w:iCs/>
          <w:color w:val="auto"/>
          <w:sz w:val="22"/>
          <w:szCs w:val="22"/>
        </w:rPr>
        <w:t xml:space="preserve">te Fachgesellschaft Ästhetischer Chirurgen in Deutschland. Die Mitglieder der VDÄPC sind sowohl niedergelassene Ärzte als auch Klinikärzte auf dem Fachgebiet Plastische und Ästhetische Chirurgie. Die Mitglieder der VDÄPC müssen sich über die Ausbildung zum Facharzt für Plastische und Ästhetische Chirurgie hinaus kontinuierlich </w:t>
      </w:r>
      <w:r w:rsidRPr="00EC6A84">
        <w:rPr>
          <w:rFonts w:asciiTheme="minorHAnsi" w:hAnsiTheme="minorHAnsi" w:cstheme="minorHAnsi"/>
          <w:bCs/>
          <w:i/>
          <w:iCs/>
          <w:color w:val="auto"/>
          <w:sz w:val="22"/>
          <w:szCs w:val="22"/>
        </w:rPr>
        <w:lastRenderedPageBreak/>
        <w:t>weiterbilden, um das fachliche Wissen und die praktischen Fertigkeiten auf einem konstant hohen und aktuellen Niveau zu halten</w:t>
      </w:r>
      <w:r w:rsidR="005076C4" w:rsidRPr="00EC6A84">
        <w:rPr>
          <w:rFonts w:asciiTheme="minorHAnsi" w:hAnsiTheme="minorHAnsi" w:cstheme="minorHAnsi"/>
          <w:bCs/>
          <w:i/>
          <w:iCs/>
          <w:color w:val="auto"/>
          <w:sz w:val="22"/>
          <w:szCs w:val="22"/>
        </w:rPr>
        <w:t>.</w:t>
      </w:r>
      <w:r w:rsidR="008F23E8" w:rsidRPr="00EC6A84">
        <w:rPr>
          <w:rFonts w:asciiTheme="minorHAnsi" w:hAnsiTheme="minorHAnsi" w:cstheme="minorHAnsi"/>
          <w:bCs/>
          <w:i/>
          <w:iCs/>
          <w:color w:val="auto"/>
          <w:sz w:val="22"/>
          <w:szCs w:val="22"/>
        </w:rPr>
        <w:br/>
      </w:r>
    </w:p>
    <w:p w14:paraId="357E5832" w14:textId="77777777" w:rsidR="008F23E8" w:rsidRPr="00EC6A84" w:rsidRDefault="008F23E8" w:rsidP="008F23E8">
      <w:pPr>
        <w:spacing w:before="100" w:beforeAutospacing="1" w:after="100" w:afterAutospacing="1"/>
        <w:rPr>
          <w:rFonts w:asciiTheme="minorHAnsi" w:hAnsiTheme="minorHAnsi"/>
          <w:b/>
          <w:bCs/>
          <w:color w:val="auto"/>
          <w:sz w:val="22"/>
          <w:szCs w:val="22"/>
          <w:u w:val="single"/>
        </w:rPr>
      </w:pPr>
      <w:bookmarkStart w:id="0" w:name="_Hlk30163954"/>
      <w:r w:rsidRPr="00EC6A84">
        <w:rPr>
          <w:rFonts w:asciiTheme="minorHAnsi" w:hAnsiTheme="minorHAnsi"/>
          <w:b/>
          <w:bCs/>
          <w:color w:val="auto"/>
          <w:sz w:val="22"/>
          <w:szCs w:val="22"/>
          <w:u w:val="single"/>
        </w:rPr>
        <w:t>Pressekontakt:</w:t>
      </w:r>
    </w:p>
    <w:p w14:paraId="4B0A352E" w14:textId="6DA92ECA" w:rsidR="008F23E8" w:rsidRPr="00EC6A84" w:rsidRDefault="008F23E8" w:rsidP="008F23E8">
      <w:pPr>
        <w:spacing w:before="100" w:beforeAutospacing="1" w:after="100" w:afterAutospacing="1"/>
        <w:rPr>
          <w:rFonts w:asciiTheme="minorHAnsi" w:hAnsiTheme="minorHAnsi"/>
          <w:color w:val="auto"/>
          <w:sz w:val="22"/>
          <w:szCs w:val="22"/>
        </w:rPr>
      </w:pPr>
      <w:r w:rsidRPr="00EC6A84">
        <w:rPr>
          <w:rFonts w:asciiTheme="minorHAnsi" w:hAnsiTheme="minorHAnsi"/>
          <w:b/>
          <w:bCs/>
          <w:color w:val="auto"/>
          <w:sz w:val="22"/>
          <w:szCs w:val="22"/>
        </w:rPr>
        <w:t>VDÄPC</w:t>
      </w:r>
      <w:r w:rsidRPr="00EC6A84">
        <w:rPr>
          <w:rFonts w:asciiTheme="minorHAnsi" w:hAnsiTheme="minorHAnsi"/>
          <w:color w:val="auto"/>
          <w:sz w:val="22"/>
          <w:szCs w:val="22"/>
        </w:rPr>
        <w:t xml:space="preserve">            </w:t>
      </w:r>
      <w:r w:rsidRPr="00EC6A84">
        <w:rPr>
          <w:rFonts w:asciiTheme="minorHAnsi" w:hAnsiTheme="minorHAnsi"/>
          <w:color w:val="auto"/>
          <w:sz w:val="22"/>
          <w:szCs w:val="22"/>
        </w:rPr>
        <w:br/>
        <w:t>Alexandra Schweickardt</w:t>
      </w:r>
      <w:r w:rsidRPr="00EC6A84">
        <w:rPr>
          <w:rFonts w:asciiTheme="minorHAnsi" w:hAnsiTheme="minorHAnsi"/>
          <w:color w:val="auto"/>
          <w:sz w:val="22"/>
          <w:szCs w:val="22"/>
        </w:rPr>
        <w:br/>
        <w:t>Bergmannstraße 102 | 10961 Berlin</w:t>
      </w:r>
      <w:r w:rsidRPr="00EC6A84">
        <w:rPr>
          <w:rFonts w:asciiTheme="minorHAnsi" w:hAnsiTheme="minorHAnsi"/>
          <w:color w:val="auto"/>
          <w:sz w:val="22"/>
          <w:szCs w:val="22"/>
        </w:rPr>
        <w:br/>
        <w:t xml:space="preserve">Telefon: +49 30 6900 40512 | Fax: +49 30 </w:t>
      </w:r>
      <w:r w:rsidR="00996712" w:rsidRPr="00EC6A84">
        <w:rPr>
          <w:rFonts w:asciiTheme="minorHAnsi" w:hAnsiTheme="minorHAnsi"/>
          <w:color w:val="auto"/>
          <w:sz w:val="22"/>
          <w:szCs w:val="22"/>
        </w:rPr>
        <w:t>6900 40511</w:t>
      </w:r>
      <w:r w:rsidRPr="00EC6A84">
        <w:rPr>
          <w:rFonts w:asciiTheme="minorHAnsi" w:hAnsiTheme="minorHAnsi"/>
          <w:color w:val="auto"/>
          <w:sz w:val="22"/>
          <w:szCs w:val="22"/>
        </w:rPr>
        <w:br/>
      </w:r>
      <w:r w:rsidRPr="00EC6A84">
        <w:rPr>
          <w:rFonts w:asciiTheme="minorHAnsi" w:hAnsiTheme="minorHAnsi" w:cstheme="minorHAnsi"/>
          <w:color w:val="auto"/>
          <w:sz w:val="22"/>
          <w:szCs w:val="22"/>
          <w:lang w:val="fr-BE"/>
        </w:rPr>
        <w:t>E-Mail</w:t>
      </w:r>
      <w:r w:rsidR="00965575">
        <w:rPr>
          <w:rFonts w:asciiTheme="minorHAnsi" w:hAnsiTheme="minorHAnsi" w:cstheme="minorHAnsi"/>
          <w:color w:val="auto"/>
          <w:sz w:val="22"/>
          <w:szCs w:val="22"/>
          <w:lang w:val="fr-BE"/>
        </w:rPr>
        <w:t> :</w:t>
      </w:r>
      <w:r w:rsidRPr="00EC6A84">
        <w:rPr>
          <w:rFonts w:asciiTheme="minorHAnsi" w:hAnsiTheme="minorHAnsi" w:cstheme="minorHAnsi"/>
          <w:color w:val="auto"/>
          <w:sz w:val="22"/>
          <w:szCs w:val="22"/>
          <w:lang w:val="fr-BE"/>
        </w:rPr>
        <w:tab/>
        <w:t xml:space="preserve">  </w:t>
      </w:r>
      <w:hyperlink r:id="rId9" w:history="1">
        <w:r w:rsidRPr="00EC6A84">
          <w:rPr>
            <w:rFonts w:asciiTheme="minorHAnsi" w:hAnsiTheme="minorHAnsi" w:cstheme="minorHAnsi"/>
            <w:color w:val="auto"/>
            <w:sz w:val="22"/>
            <w:szCs w:val="22"/>
            <w:lang w:val="fr-BE"/>
          </w:rPr>
          <w:t>presse@vdaepc.de</w:t>
        </w:r>
      </w:hyperlink>
      <w:r w:rsidRPr="00EC6A84">
        <w:rPr>
          <w:rFonts w:asciiTheme="minorHAnsi" w:hAnsiTheme="minorHAnsi" w:cstheme="minorHAnsi"/>
          <w:color w:val="auto"/>
          <w:sz w:val="22"/>
          <w:szCs w:val="22"/>
          <w:lang w:val="fr-BE"/>
        </w:rPr>
        <w:t xml:space="preserve"> </w:t>
      </w:r>
      <w:r w:rsidRPr="00EC6A84">
        <w:rPr>
          <w:rFonts w:asciiTheme="minorHAnsi" w:hAnsiTheme="minorHAnsi"/>
          <w:color w:val="auto"/>
          <w:sz w:val="22"/>
          <w:szCs w:val="22"/>
        </w:rPr>
        <w:t xml:space="preserve">| Internet: </w:t>
      </w:r>
      <w:hyperlink r:id="rId10" w:history="1">
        <w:r w:rsidRPr="00EC6A84">
          <w:rPr>
            <w:rStyle w:val="Hyperlink"/>
            <w:rFonts w:asciiTheme="minorHAnsi" w:hAnsiTheme="minorHAnsi"/>
            <w:color w:val="auto"/>
            <w:sz w:val="22"/>
            <w:szCs w:val="22"/>
          </w:rPr>
          <w:t>www.vdaepc.de</w:t>
        </w:r>
      </w:hyperlink>
      <w:bookmarkEnd w:id="0"/>
      <w:r w:rsidRPr="00EC6A84">
        <w:rPr>
          <w:rFonts w:asciiTheme="minorHAnsi" w:hAnsiTheme="minorHAnsi"/>
          <w:color w:val="auto"/>
          <w:sz w:val="22"/>
          <w:szCs w:val="22"/>
        </w:rPr>
        <w:br/>
      </w:r>
    </w:p>
    <w:p w14:paraId="23E223A6" w14:textId="77777777" w:rsidR="008F23E8" w:rsidRPr="00EC6A84" w:rsidRDefault="008F23E8" w:rsidP="008C660E">
      <w:pPr>
        <w:rPr>
          <w:rFonts w:asciiTheme="minorHAnsi" w:hAnsiTheme="minorHAnsi" w:cstheme="minorHAnsi"/>
          <w:b/>
          <w:color w:val="auto"/>
          <w:sz w:val="22"/>
          <w:szCs w:val="22"/>
        </w:rPr>
      </w:pPr>
    </w:p>
    <w:sectPr w:rsidR="008F23E8" w:rsidRPr="00EC6A84" w:rsidSect="008C660E">
      <w:headerReference w:type="default" r:id="rId11"/>
      <w:footerReference w:type="default" r:id="rId12"/>
      <w:headerReference w:type="first" r:id="rId13"/>
      <w:footerReference w:type="first" r:id="rId14"/>
      <w:pgSz w:w="11906" w:h="16838" w:code="9"/>
      <w:pgMar w:top="3119" w:right="2909" w:bottom="1134" w:left="1276" w:header="28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A66D6" w14:textId="77777777" w:rsidR="000C2297" w:rsidRDefault="000C2297">
      <w:r>
        <w:separator/>
      </w:r>
    </w:p>
  </w:endnote>
  <w:endnote w:type="continuationSeparator" w:id="0">
    <w:p w14:paraId="57E31711" w14:textId="77777777" w:rsidR="000C2297" w:rsidRDefault="000C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Times New Roman"/>
    <w:charset w:val="00"/>
    <w:family w:val="auto"/>
    <w:pitch w:val="default"/>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1783854"/>
      <w:docPartObj>
        <w:docPartGallery w:val="Page Numbers (Bottom of Page)"/>
        <w:docPartUnique/>
      </w:docPartObj>
    </w:sdtPr>
    <w:sdtEndPr/>
    <w:sdtContent>
      <w:p w14:paraId="6B4723AC" w14:textId="11FA2CA9" w:rsidR="00341E86" w:rsidRDefault="00341E86" w:rsidP="00341E86">
        <w:pPr>
          <w:pStyle w:val="Fuzeile"/>
          <w:jc w:val="right"/>
        </w:pPr>
        <w:r>
          <w:fldChar w:fldCharType="begin"/>
        </w:r>
        <w:r>
          <w:instrText>PAGE   \* MERGEFORMAT</w:instrText>
        </w:r>
        <w:r>
          <w:fldChar w:fldCharType="separate"/>
        </w:r>
        <w:r>
          <w:t>2</w:t>
        </w:r>
        <w:r>
          <w:fldChar w:fldCharType="end"/>
        </w:r>
      </w:p>
    </w:sdtContent>
  </w:sdt>
  <w:p w14:paraId="0B716A04" w14:textId="77777777" w:rsidR="00A72C9E" w:rsidRDefault="00A72C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337005"/>
      <w:docPartObj>
        <w:docPartGallery w:val="Page Numbers (Bottom of Page)"/>
        <w:docPartUnique/>
      </w:docPartObj>
    </w:sdtPr>
    <w:sdtEndPr/>
    <w:sdtContent>
      <w:p w14:paraId="3C760954" w14:textId="0F9D6679" w:rsidR="00C27626" w:rsidRDefault="00C27626">
        <w:pPr>
          <w:pStyle w:val="Fuzeile"/>
          <w:jc w:val="center"/>
        </w:pPr>
        <w:r>
          <w:fldChar w:fldCharType="begin"/>
        </w:r>
        <w:r>
          <w:instrText>PAGE   \* MERGEFORMAT</w:instrText>
        </w:r>
        <w:r>
          <w:fldChar w:fldCharType="separate"/>
        </w:r>
        <w:r>
          <w:t>2</w:t>
        </w:r>
        <w:r>
          <w:fldChar w:fldCharType="end"/>
        </w:r>
      </w:p>
    </w:sdtContent>
  </w:sdt>
  <w:p w14:paraId="39B6FF89" w14:textId="77777777" w:rsidR="00C27626" w:rsidRDefault="00C276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85FA4" w14:textId="77777777" w:rsidR="000C2297" w:rsidRDefault="000C2297">
      <w:r>
        <w:separator/>
      </w:r>
    </w:p>
  </w:footnote>
  <w:footnote w:type="continuationSeparator" w:id="0">
    <w:p w14:paraId="1BBDF2A3" w14:textId="77777777" w:rsidR="000C2297" w:rsidRDefault="000C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D57E" w14:textId="01A646A3" w:rsidR="00166028" w:rsidRPr="00920527" w:rsidRDefault="009E17CD" w:rsidP="008C660E">
    <w:pPr>
      <w:pStyle w:val="berschrift4"/>
      <w:rPr>
        <w:sz w:val="13"/>
        <w:szCs w:val="13"/>
      </w:rPr>
    </w:pPr>
    <w:r>
      <w:rPr>
        <w:noProof/>
        <w:sz w:val="12"/>
        <w:szCs w:val="12"/>
      </w:rPr>
      <w:drawing>
        <wp:anchor distT="0" distB="0" distL="114300" distR="114300" simplePos="0" relativeHeight="251657216" behindDoc="1" locked="0" layoutInCell="1" allowOverlap="1" wp14:anchorId="12136CB7" wp14:editId="1A5AEA8C">
          <wp:simplePos x="0" y="0"/>
          <wp:positionH relativeFrom="page">
            <wp:align>center</wp:align>
          </wp:positionH>
          <wp:positionV relativeFrom="paragraph">
            <wp:posOffset>-1695450</wp:posOffset>
          </wp:positionV>
          <wp:extent cx="6863715" cy="1441450"/>
          <wp:effectExtent l="0" t="0" r="0" b="635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512D" w14:textId="71FF8EE2" w:rsidR="00D52496" w:rsidRDefault="008C660E">
    <w:pPr>
      <w:pStyle w:val="Kopfzeile"/>
    </w:pPr>
    <w:r>
      <w:rPr>
        <w:noProof/>
        <w:sz w:val="12"/>
        <w:szCs w:val="12"/>
      </w:rPr>
      <mc:AlternateContent>
        <mc:Choice Requires="wps">
          <w:drawing>
            <wp:anchor distT="0" distB="0" distL="114300" distR="114300" simplePos="0" relativeHeight="251662336" behindDoc="0" locked="0" layoutInCell="1" allowOverlap="1" wp14:anchorId="68741BE5" wp14:editId="70AB1397">
              <wp:simplePos x="0" y="0"/>
              <wp:positionH relativeFrom="column">
                <wp:posOffset>4952365</wp:posOffset>
              </wp:positionH>
              <wp:positionV relativeFrom="page">
                <wp:posOffset>1819275</wp:posOffset>
              </wp:positionV>
              <wp:extent cx="1671320" cy="3988435"/>
              <wp:effectExtent l="0" t="0" r="5080" b="12065"/>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129BC" w14:textId="6F85E222" w:rsidR="008C660E" w:rsidRPr="00047E7C" w:rsidRDefault="008C660E" w:rsidP="00047E7C">
                          <w:pPr>
                            <w:pStyle w:val="berschrift4"/>
                          </w:pP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1BE5" id="_x0000_t202" coordsize="21600,21600" o:spt="202" path="m,l,21600r21600,l21600,xe">
              <v:stroke joinstyle="miter"/>
              <v:path gradientshapeok="t" o:connecttype="rect"/>
            </v:shapetype>
            <v:shape id="Text Box 16" o:spid="_x0000_s1026" type="#_x0000_t202" style="position:absolute;margin-left:389.95pt;margin-top:143.25pt;width:131.6pt;height:3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" filled="f" stroked="f">
              <v:textbox inset="0,0,0,0">
                <w:txbxContent>
                  <w:p w14:paraId="22E129BC" w14:textId="6F85E222" w:rsidR="008C660E" w:rsidRPr="00047E7C" w:rsidRDefault="008C660E" w:rsidP="00047E7C">
                    <w:pPr>
                      <w:pStyle w:val="berschrift4"/>
                    </w:pP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v:textbox>
              <w10:wrap type="square" anchory="page"/>
            </v:shape>
          </w:pict>
        </mc:Fallback>
      </mc:AlternateContent>
    </w:r>
    <w:r>
      <w:rPr>
        <w:noProof/>
        <w:sz w:val="12"/>
        <w:szCs w:val="12"/>
      </w:rPr>
      <w:drawing>
        <wp:anchor distT="0" distB="0" distL="114300" distR="114300" simplePos="0" relativeHeight="251660288" behindDoc="1" locked="0" layoutInCell="1" allowOverlap="1" wp14:anchorId="39B9172B" wp14:editId="5EB02857">
          <wp:simplePos x="0" y="0"/>
          <wp:positionH relativeFrom="page">
            <wp:align>center</wp:align>
          </wp:positionH>
          <wp:positionV relativeFrom="paragraph">
            <wp:posOffset>-1609725</wp:posOffset>
          </wp:positionV>
          <wp:extent cx="6863715" cy="1441450"/>
          <wp:effectExtent l="0" t="0" r="0" b="6350"/>
          <wp:wrapNone/>
          <wp:docPr id="2"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953149">
    <w:abstractNumId w:val="1"/>
  </w:num>
  <w:num w:numId="2" w16cid:durableId="1355303627">
    <w:abstractNumId w:val="2"/>
  </w:num>
  <w:num w:numId="3" w16cid:durableId="180358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011C5"/>
    <w:rsid w:val="000071B7"/>
    <w:rsid w:val="000100A4"/>
    <w:rsid w:val="0002554A"/>
    <w:rsid w:val="00027B24"/>
    <w:rsid w:val="0003108F"/>
    <w:rsid w:val="0003453E"/>
    <w:rsid w:val="00044584"/>
    <w:rsid w:val="00044B98"/>
    <w:rsid w:val="00047E7C"/>
    <w:rsid w:val="0005384D"/>
    <w:rsid w:val="000616FB"/>
    <w:rsid w:val="0006303C"/>
    <w:rsid w:val="00073F8E"/>
    <w:rsid w:val="00075975"/>
    <w:rsid w:val="00077C01"/>
    <w:rsid w:val="00085CCB"/>
    <w:rsid w:val="000903CC"/>
    <w:rsid w:val="00090D5A"/>
    <w:rsid w:val="0009148A"/>
    <w:rsid w:val="0009156E"/>
    <w:rsid w:val="0009513C"/>
    <w:rsid w:val="00095DC2"/>
    <w:rsid w:val="00096E49"/>
    <w:rsid w:val="000A3A3B"/>
    <w:rsid w:val="000A6587"/>
    <w:rsid w:val="000B40DA"/>
    <w:rsid w:val="000C2297"/>
    <w:rsid w:val="000C6AE6"/>
    <w:rsid w:val="000C6CC5"/>
    <w:rsid w:val="000D4F2A"/>
    <w:rsid w:val="000D58C3"/>
    <w:rsid w:val="000E1999"/>
    <w:rsid w:val="000F47BD"/>
    <w:rsid w:val="000F6813"/>
    <w:rsid w:val="0010266B"/>
    <w:rsid w:val="00102986"/>
    <w:rsid w:val="001030D5"/>
    <w:rsid w:val="00104F2D"/>
    <w:rsid w:val="00131ABD"/>
    <w:rsid w:val="00137134"/>
    <w:rsid w:val="00141533"/>
    <w:rsid w:val="00145C51"/>
    <w:rsid w:val="0016317A"/>
    <w:rsid w:val="00166028"/>
    <w:rsid w:val="00166265"/>
    <w:rsid w:val="001728E0"/>
    <w:rsid w:val="00174889"/>
    <w:rsid w:val="00184859"/>
    <w:rsid w:val="001910DD"/>
    <w:rsid w:val="00196E2D"/>
    <w:rsid w:val="001A01DF"/>
    <w:rsid w:val="001A22FE"/>
    <w:rsid w:val="001B513E"/>
    <w:rsid w:val="001C154A"/>
    <w:rsid w:val="001C3E1F"/>
    <w:rsid w:val="001D099D"/>
    <w:rsid w:val="001D58E5"/>
    <w:rsid w:val="001F2084"/>
    <w:rsid w:val="001F719D"/>
    <w:rsid w:val="00212724"/>
    <w:rsid w:val="00215B47"/>
    <w:rsid w:val="00223423"/>
    <w:rsid w:val="0022395F"/>
    <w:rsid w:val="00223D66"/>
    <w:rsid w:val="002248F7"/>
    <w:rsid w:val="00231E3C"/>
    <w:rsid w:val="002364D4"/>
    <w:rsid w:val="00236847"/>
    <w:rsid w:val="002377F8"/>
    <w:rsid w:val="002379E9"/>
    <w:rsid w:val="00240BB6"/>
    <w:rsid w:val="00242A05"/>
    <w:rsid w:val="00243E86"/>
    <w:rsid w:val="00245D96"/>
    <w:rsid w:val="002608EB"/>
    <w:rsid w:val="002619EB"/>
    <w:rsid w:val="002620B3"/>
    <w:rsid w:val="00291C6C"/>
    <w:rsid w:val="00296EAD"/>
    <w:rsid w:val="002A68ED"/>
    <w:rsid w:val="002A6BE2"/>
    <w:rsid w:val="002B05A5"/>
    <w:rsid w:val="002D48F2"/>
    <w:rsid w:val="002D56A9"/>
    <w:rsid w:val="002D5DB4"/>
    <w:rsid w:val="002E0837"/>
    <w:rsid w:val="002E7C00"/>
    <w:rsid w:val="002F0BFD"/>
    <w:rsid w:val="002F4121"/>
    <w:rsid w:val="002F6231"/>
    <w:rsid w:val="00301ABC"/>
    <w:rsid w:val="00306EAC"/>
    <w:rsid w:val="00323AB8"/>
    <w:rsid w:val="00332259"/>
    <w:rsid w:val="003325A3"/>
    <w:rsid w:val="00332BFF"/>
    <w:rsid w:val="00335E20"/>
    <w:rsid w:val="00341E86"/>
    <w:rsid w:val="00346FDE"/>
    <w:rsid w:val="00356496"/>
    <w:rsid w:val="00365729"/>
    <w:rsid w:val="0036762C"/>
    <w:rsid w:val="00370B3E"/>
    <w:rsid w:val="0037103F"/>
    <w:rsid w:val="00371CC3"/>
    <w:rsid w:val="00374B2E"/>
    <w:rsid w:val="00380320"/>
    <w:rsid w:val="003811F0"/>
    <w:rsid w:val="00385B6D"/>
    <w:rsid w:val="00390F6A"/>
    <w:rsid w:val="00394155"/>
    <w:rsid w:val="0039462F"/>
    <w:rsid w:val="003A0F9D"/>
    <w:rsid w:val="003A1397"/>
    <w:rsid w:val="003A16C6"/>
    <w:rsid w:val="003A4D99"/>
    <w:rsid w:val="003A67A3"/>
    <w:rsid w:val="003B02F2"/>
    <w:rsid w:val="003B4DED"/>
    <w:rsid w:val="003C028D"/>
    <w:rsid w:val="003C51E9"/>
    <w:rsid w:val="003C5EC2"/>
    <w:rsid w:val="003D301D"/>
    <w:rsid w:val="003D4796"/>
    <w:rsid w:val="003E5A37"/>
    <w:rsid w:val="00403A5D"/>
    <w:rsid w:val="00411AB0"/>
    <w:rsid w:val="00416F34"/>
    <w:rsid w:val="0042141B"/>
    <w:rsid w:val="00422B15"/>
    <w:rsid w:val="00423057"/>
    <w:rsid w:val="00423A45"/>
    <w:rsid w:val="00430538"/>
    <w:rsid w:val="00432666"/>
    <w:rsid w:val="0044560E"/>
    <w:rsid w:val="00446032"/>
    <w:rsid w:val="004557E5"/>
    <w:rsid w:val="00461C18"/>
    <w:rsid w:val="00470367"/>
    <w:rsid w:val="00474343"/>
    <w:rsid w:val="00476AF2"/>
    <w:rsid w:val="0047730D"/>
    <w:rsid w:val="00484919"/>
    <w:rsid w:val="00484ED1"/>
    <w:rsid w:val="00487EC4"/>
    <w:rsid w:val="004928C6"/>
    <w:rsid w:val="00492F93"/>
    <w:rsid w:val="004A02E4"/>
    <w:rsid w:val="004A053C"/>
    <w:rsid w:val="004A456B"/>
    <w:rsid w:val="004A71D7"/>
    <w:rsid w:val="004B0BD0"/>
    <w:rsid w:val="004B1B65"/>
    <w:rsid w:val="004C0E50"/>
    <w:rsid w:val="004C2915"/>
    <w:rsid w:val="004C29B6"/>
    <w:rsid w:val="004C57B4"/>
    <w:rsid w:val="004D5AD7"/>
    <w:rsid w:val="004E1590"/>
    <w:rsid w:val="004E189E"/>
    <w:rsid w:val="004E2A30"/>
    <w:rsid w:val="004E58EA"/>
    <w:rsid w:val="004F1500"/>
    <w:rsid w:val="004F3BE3"/>
    <w:rsid w:val="005029B9"/>
    <w:rsid w:val="005076C4"/>
    <w:rsid w:val="005077BB"/>
    <w:rsid w:val="005102D9"/>
    <w:rsid w:val="00514789"/>
    <w:rsid w:val="00515A36"/>
    <w:rsid w:val="00533101"/>
    <w:rsid w:val="00533E1F"/>
    <w:rsid w:val="00535726"/>
    <w:rsid w:val="00540506"/>
    <w:rsid w:val="00545F77"/>
    <w:rsid w:val="00553B78"/>
    <w:rsid w:val="005545A5"/>
    <w:rsid w:val="005555A8"/>
    <w:rsid w:val="005605C2"/>
    <w:rsid w:val="00572EFD"/>
    <w:rsid w:val="0058106B"/>
    <w:rsid w:val="00592685"/>
    <w:rsid w:val="005928B5"/>
    <w:rsid w:val="00592E84"/>
    <w:rsid w:val="00593142"/>
    <w:rsid w:val="005959E4"/>
    <w:rsid w:val="005A2B90"/>
    <w:rsid w:val="005A3469"/>
    <w:rsid w:val="005A3F22"/>
    <w:rsid w:val="005A50A2"/>
    <w:rsid w:val="005B2A82"/>
    <w:rsid w:val="005B3C39"/>
    <w:rsid w:val="005C2995"/>
    <w:rsid w:val="005C319E"/>
    <w:rsid w:val="005C506C"/>
    <w:rsid w:val="005D0A27"/>
    <w:rsid w:val="005D768F"/>
    <w:rsid w:val="005D78DC"/>
    <w:rsid w:val="005D7E35"/>
    <w:rsid w:val="005E0C1A"/>
    <w:rsid w:val="005E2B57"/>
    <w:rsid w:val="005E302D"/>
    <w:rsid w:val="005F18BF"/>
    <w:rsid w:val="005F4E1F"/>
    <w:rsid w:val="006022E6"/>
    <w:rsid w:val="006047B6"/>
    <w:rsid w:val="00606A6A"/>
    <w:rsid w:val="00644F42"/>
    <w:rsid w:val="0064584E"/>
    <w:rsid w:val="006501FD"/>
    <w:rsid w:val="006502C6"/>
    <w:rsid w:val="006607CF"/>
    <w:rsid w:val="00662A62"/>
    <w:rsid w:val="00672228"/>
    <w:rsid w:val="0067293C"/>
    <w:rsid w:val="0067394C"/>
    <w:rsid w:val="00676AA3"/>
    <w:rsid w:val="00683CBB"/>
    <w:rsid w:val="00684CC9"/>
    <w:rsid w:val="00695809"/>
    <w:rsid w:val="006A2EA7"/>
    <w:rsid w:val="006B23BD"/>
    <w:rsid w:val="006B3F7C"/>
    <w:rsid w:val="006B5F9F"/>
    <w:rsid w:val="006C058F"/>
    <w:rsid w:val="006C7A97"/>
    <w:rsid w:val="006D26AF"/>
    <w:rsid w:val="006D46BC"/>
    <w:rsid w:val="006E0086"/>
    <w:rsid w:val="006E0B02"/>
    <w:rsid w:val="006E3A61"/>
    <w:rsid w:val="006E5F9B"/>
    <w:rsid w:val="006F19DB"/>
    <w:rsid w:val="006F34C8"/>
    <w:rsid w:val="006F4EE1"/>
    <w:rsid w:val="006F5545"/>
    <w:rsid w:val="007058D1"/>
    <w:rsid w:val="00711D3D"/>
    <w:rsid w:val="00714C66"/>
    <w:rsid w:val="00716A30"/>
    <w:rsid w:val="00720B39"/>
    <w:rsid w:val="00721846"/>
    <w:rsid w:val="00733A15"/>
    <w:rsid w:val="00744745"/>
    <w:rsid w:val="007458ED"/>
    <w:rsid w:val="00745E30"/>
    <w:rsid w:val="00746A03"/>
    <w:rsid w:val="00750E4A"/>
    <w:rsid w:val="00751E6B"/>
    <w:rsid w:val="00753124"/>
    <w:rsid w:val="00753139"/>
    <w:rsid w:val="007536B6"/>
    <w:rsid w:val="00755652"/>
    <w:rsid w:val="00757488"/>
    <w:rsid w:val="00757690"/>
    <w:rsid w:val="007708BE"/>
    <w:rsid w:val="00780B6B"/>
    <w:rsid w:val="00786446"/>
    <w:rsid w:val="00793E62"/>
    <w:rsid w:val="0079742D"/>
    <w:rsid w:val="007A107C"/>
    <w:rsid w:val="007A43B7"/>
    <w:rsid w:val="007A72CA"/>
    <w:rsid w:val="007C06AD"/>
    <w:rsid w:val="007D3E10"/>
    <w:rsid w:val="007D646D"/>
    <w:rsid w:val="007F0CF5"/>
    <w:rsid w:val="007F59AF"/>
    <w:rsid w:val="007F7553"/>
    <w:rsid w:val="008034C5"/>
    <w:rsid w:val="00803F35"/>
    <w:rsid w:val="0080781A"/>
    <w:rsid w:val="00815DB3"/>
    <w:rsid w:val="0082031B"/>
    <w:rsid w:val="00820A1A"/>
    <w:rsid w:val="00823872"/>
    <w:rsid w:val="00827B16"/>
    <w:rsid w:val="00840FAE"/>
    <w:rsid w:val="0084231A"/>
    <w:rsid w:val="00843B23"/>
    <w:rsid w:val="00844D4E"/>
    <w:rsid w:val="008559FD"/>
    <w:rsid w:val="008572CF"/>
    <w:rsid w:val="008601A0"/>
    <w:rsid w:val="00865F1D"/>
    <w:rsid w:val="00873BB9"/>
    <w:rsid w:val="008758B1"/>
    <w:rsid w:val="00877F22"/>
    <w:rsid w:val="00883835"/>
    <w:rsid w:val="008869D3"/>
    <w:rsid w:val="00892E58"/>
    <w:rsid w:val="008946E9"/>
    <w:rsid w:val="008A3959"/>
    <w:rsid w:val="008A7411"/>
    <w:rsid w:val="008B49E8"/>
    <w:rsid w:val="008B6D6C"/>
    <w:rsid w:val="008C56B0"/>
    <w:rsid w:val="008C660E"/>
    <w:rsid w:val="008E0EAA"/>
    <w:rsid w:val="008E696A"/>
    <w:rsid w:val="008E7F9D"/>
    <w:rsid w:val="008F01CC"/>
    <w:rsid w:val="008F23E8"/>
    <w:rsid w:val="008F28CA"/>
    <w:rsid w:val="008F6CDE"/>
    <w:rsid w:val="008F7CFC"/>
    <w:rsid w:val="00901FA5"/>
    <w:rsid w:val="009170A9"/>
    <w:rsid w:val="00920527"/>
    <w:rsid w:val="009222E2"/>
    <w:rsid w:val="00924D29"/>
    <w:rsid w:val="009279DE"/>
    <w:rsid w:val="009306E8"/>
    <w:rsid w:val="009344F2"/>
    <w:rsid w:val="009354C4"/>
    <w:rsid w:val="00935B03"/>
    <w:rsid w:val="00943186"/>
    <w:rsid w:val="0095344D"/>
    <w:rsid w:val="0096290D"/>
    <w:rsid w:val="00964002"/>
    <w:rsid w:val="009640FA"/>
    <w:rsid w:val="00965575"/>
    <w:rsid w:val="00967023"/>
    <w:rsid w:val="00971A0A"/>
    <w:rsid w:val="00973D9C"/>
    <w:rsid w:val="00974E75"/>
    <w:rsid w:val="009854FA"/>
    <w:rsid w:val="009927AC"/>
    <w:rsid w:val="00993BAF"/>
    <w:rsid w:val="00994E89"/>
    <w:rsid w:val="00995960"/>
    <w:rsid w:val="00996712"/>
    <w:rsid w:val="009A2847"/>
    <w:rsid w:val="009C2283"/>
    <w:rsid w:val="009C3A47"/>
    <w:rsid w:val="009C57CE"/>
    <w:rsid w:val="009D1813"/>
    <w:rsid w:val="009D2969"/>
    <w:rsid w:val="009D4F3D"/>
    <w:rsid w:val="009D5820"/>
    <w:rsid w:val="009D61E6"/>
    <w:rsid w:val="009D6A27"/>
    <w:rsid w:val="009D6BCB"/>
    <w:rsid w:val="009D747C"/>
    <w:rsid w:val="009E11EA"/>
    <w:rsid w:val="009E17CD"/>
    <w:rsid w:val="009E517C"/>
    <w:rsid w:val="009E57C4"/>
    <w:rsid w:val="009F01A5"/>
    <w:rsid w:val="009F45FD"/>
    <w:rsid w:val="009F56DD"/>
    <w:rsid w:val="00A11BE6"/>
    <w:rsid w:val="00A12ACF"/>
    <w:rsid w:val="00A30A36"/>
    <w:rsid w:val="00A34A2E"/>
    <w:rsid w:val="00A41420"/>
    <w:rsid w:val="00A414F3"/>
    <w:rsid w:val="00A46790"/>
    <w:rsid w:val="00A5612A"/>
    <w:rsid w:val="00A7080E"/>
    <w:rsid w:val="00A7222B"/>
    <w:rsid w:val="00A72997"/>
    <w:rsid w:val="00A72C9E"/>
    <w:rsid w:val="00A74FBB"/>
    <w:rsid w:val="00A76C81"/>
    <w:rsid w:val="00A77CD1"/>
    <w:rsid w:val="00A86C14"/>
    <w:rsid w:val="00A97A99"/>
    <w:rsid w:val="00AA55BD"/>
    <w:rsid w:val="00AB1C04"/>
    <w:rsid w:val="00AC13A8"/>
    <w:rsid w:val="00AC278B"/>
    <w:rsid w:val="00AC2FF2"/>
    <w:rsid w:val="00AC5BD3"/>
    <w:rsid w:val="00AE3173"/>
    <w:rsid w:val="00AE5776"/>
    <w:rsid w:val="00AF0264"/>
    <w:rsid w:val="00AF474A"/>
    <w:rsid w:val="00AF7E7C"/>
    <w:rsid w:val="00B06B4A"/>
    <w:rsid w:val="00B10A0E"/>
    <w:rsid w:val="00B10BA8"/>
    <w:rsid w:val="00B13552"/>
    <w:rsid w:val="00B17DC9"/>
    <w:rsid w:val="00B24221"/>
    <w:rsid w:val="00B2529B"/>
    <w:rsid w:val="00B31C71"/>
    <w:rsid w:val="00B32608"/>
    <w:rsid w:val="00B32AE1"/>
    <w:rsid w:val="00B34F6C"/>
    <w:rsid w:val="00B363E6"/>
    <w:rsid w:val="00B36F44"/>
    <w:rsid w:val="00B41866"/>
    <w:rsid w:val="00B437C6"/>
    <w:rsid w:val="00B43DFB"/>
    <w:rsid w:val="00B51139"/>
    <w:rsid w:val="00B52899"/>
    <w:rsid w:val="00B53216"/>
    <w:rsid w:val="00B5483E"/>
    <w:rsid w:val="00B559B3"/>
    <w:rsid w:val="00B577BD"/>
    <w:rsid w:val="00B66973"/>
    <w:rsid w:val="00B71CFD"/>
    <w:rsid w:val="00B748C1"/>
    <w:rsid w:val="00B7638D"/>
    <w:rsid w:val="00B76EDC"/>
    <w:rsid w:val="00B839FC"/>
    <w:rsid w:val="00B8410B"/>
    <w:rsid w:val="00B87EB3"/>
    <w:rsid w:val="00B9232F"/>
    <w:rsid w:val="00B96C2B"/>
    <w:rsid w:val="00BA09DA"/>
    <w:rsid w:val="00BA53E9"/>
    <w:rsid w:val="00BA6EE1"/>
    <w:rsid w:val="00BB2635"/>
    <w:rsid w:val="00BC44E4"/>
    <w:rsid w:val="00BC7004"/>
    <w:rsid w:val="00BD0FC7"/>
    <w:rsid w:val="00BD2AE4"/>
    <w:rsid w:val="00BE4586"/>
    <w:rsid w:val="00BF0AA7"/>
    <w:rsid w:val="00C11955"/>
    <w:rsid w:val="00C11982"/>
    <w:rsid w:val="00C20C1B"/>
    <w:rsid w:val="00C22BB8"/>
    <w:rsid w:val="00C25ADB"/>
    <w:rsid w:val="00C27626"/>
    <w:rsid w:val="00C34898"/>
    <w:rsid w:val="00C45BF0"/>
    <w:rsid w:val="00C53AE2"/>
    <w:rsid w:val="00C551CA"/>
    <w:rsid w:val="00C57BEA"/>
    <w:rsid w:val="00C6245D"/>
    <w:rsid w:val="00C73491"/>
    <w:rsid w:val="00C85D2B"/>
    <w:rsid w:val="00C87E44"/>
    <w:rsid w:val="00C90710"/>
    <w:rsid w:val="00C97F57"/>
    <w:rsid w:val="00CA092B"/>
    <w:rsid w:val="00CA6BB2"/>
    <w:rsid w:val="00CA7887"/>
    <w:rsid w:val="00CB1AE2"/>
    <w:rsid w:val="00CB69E6"/>
    <w:rsid w:val="00CB731A"/>
    <w:rsid w:val="00CC20BF"/>
    <w:rsid w:val="00CC3D37"/>
    <w:rsid w:val="00CC7B1A"/>
    <w:rsid w:val="00CC7D76"/>
    <w:rsid w:val="00CD49E9"/>
    <w:rsid w:val="00CD4F52"/>
    <w:rsid w:val="00CE0266"/>
    <w:rsid w:val="00CE02FB"/>
    <w:rsid w:val="00CE0338"/>
    <w:rsid w:val="00CE168B"/>
    <w:rsid w:val="00CF246F"/>
    <w:rsid w:val="00CF39A1"/>
    <w:rsid w:val="00CF4FEB"/>
    <w:rsid w:val="00CF62A7"/>
    <w:rsid w:val="00D01293"/>
    <w:rsid w:val="00D05CB0"/>
    <w:rsid w:val="00D12423"/>
    <w:rsid w:val="00D14FD4"/>
    <w:rsid w:val="00D20892"/>
    <w:rsid w:val="00D2435F"/>
    <w:rsid w:val="00D246B8"/>
    <w:rsid w:val="00D26147"/>
    <w:rsid w:val="00D26320"/>
    <w:rsid w:val="00D43045"/>
    <w:rsid w:val="00D43305"/>
    <w:rsid w:val="00D43CC5"/>
    <w:rsid w:val="00D47233"/>
    <w:rsid w:val="00D47E0B"/>
    <w:rsid w:val="00D52496"/>
    <w:rsid w:val="00D52A57"/>
    <w:rsid w:val="00D54206"/>
    <w:rsid w:val="00D544B2"/>
    <w:rsid w:val="00D6341A"/>
    <w:rsid w:val="00D65021"/>
    <w:rsid w:val="00DA3FE8"/>
    <w:rsid w:val="00DA654C"/>
    <w:rsid w:val="00DB763C"/>
    <w:rsid w:val="00DC3EF2"/>
    <w:rsid w:val="00DC6BE8"/>
    <w:rsid w:val="00DC7CD5"/>
    <w:rsid w:val="00DD05E8"/>
    <w:rsid w:val="00DD1D69"/>
    <w:rsid w:val="00DD1EE5"/>
    <w:rsid w:val="00DD452A"/>
    <w:rsid w:val="00DD6C36"/>
    <w:rsid w:val="00DE129D"/>
    <w:rsid w:val="00DE3730"/>
    <w:rsid w:val="00DE4AF2"/>
    <w:rsid w:val="00DE4CA0"/>
    <w:rsid w:val="00DE6EC3"/>
    <w:rsid w:val="00DF41BE"/>
    <w:rsid w:val="00DF5F95"/>
    <w:rsid w:val="00E01665"/>
    <w:rsid w:val="00E12857"/>
    <w:rsid w:val="00E12F91"/>
    <w:rsid w:val="00E1494C"/>
    <w:rsid w:val="00E15891"/>
    <w:rsid w:val="00E16824"/>
    <w:rsid w:val="00E179F2"/>
    <w:rsid w:val="00E2247A"/>
    <w:rsid w:val="00E3462A"/>
    <w:rsid w:val="00E37276"/>
    <w:rsid w:val="00E372FA"/>
    <w:rsid w:val="00E41C5F"/>
    <w:rsid w:val="00E46FCA"/>
    <w:rsid w:val="00E522BF"/>
    <w:rsid w:val="00E5733D"/>
    <w:rsid w:val="00E71B50"/>
    <w:rsid w:val="00E75FE0"/>
    <w:rsid w:val="00E769CF"/>
    <w:rsid w:val="00E81765"/>
    <w:rsid w:val="00E8254A"/>
    <w:rsid w:val="00E8466F"/>
    <w:rsid w:val="00E85D70"/>
    <w:rsid w:val="00E86A50"/>
    <w:rsid w:val="00E93AE6"/>
    <w:rsid w:val="00E945E5"/>
    <w:rsid w:val="00E9648C"/>
    <w:rsid w:val="00E973B2"/>
    <w:rsid w:val="00E9758E"/>
    <w:rsid w:val="00EB0C3F"/>
    <w:rsid w:val="00EC283D"/>
    <w:rsid w:val="00EC543C"/>
    <w:rsid w:val="00EC6A84"/>
    <w:rsid w:val="00ED6B37"/>
    <w:rsid w:val="00ED77E8"/>
    <w:rsid w:val="00EF0CDA"/>
    <w:rsid w:val="00EF6EEC"/>
    <w:rsid w:val="00EF7D07"/>
    <w:rsid w:val="00F06475"/>
    <w:rsid w:val="00F108A6"/>
    <w:rsid w:val="00F114C6"/>
    <w:rsid w:val="00F11E9E"/>
    <w:rsid w:val="00F24AA3"/>
    <w:rsid w:val="00F25C57"/>
    <w:rsid w:val="00F36405"/>
    <w:rsid w:val="00F41E4B"/>
    <w:rsid w:val="00F41F0E"/>
    <w:rsid w:val="00F42CE6"/>
    <w:rsid w:val="00F467D9"/>
    <w:rsid w:val="00F55799"/>
    <w:rsid w:val="00F62BF3"/>
    <w:rsid w:val="00F67A20"/>
    <w:rsid w:val="00F702C7"/>
    <w:rsid w:val="00F7303C"/>
    <w:rsid w:val="00F80784"/>
    <w:rsid w:val="00F846C5"/>
    <w:rsid w:val="00F87052"/>
    <w:rsid w:val="00F954BF"/>
    <w:rsid w:val="00F963A0"/>
    <w:rsid w:val="00FA1EC3"/>
    <w:rsid w:val="00FB088C"/>
    <w:rsid w:val="00FB137C"/>
    <w:rsid w:val="00FC0DA7"/>
    <w:rsid w:val="00FE2913"/>
    <w:rsid w:val="00FE346E"/>
    <w:rsid w:val="00FF0090"/>
    <w:rsid w:val="00FF27FC"/>
    <w:rsid w:val="00FF3CD4"/>
    <w:rsid w:val="00FF6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5CDAF86"/>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 w:type="character" w:customStyle="1" w:styleId="FuzeileZchn">
    <w:name w:val="Fußzeile Zchn"/>
    <w:basedOn w:val="Absatz-Standardschriftart"/>
    <w:link w:val="Fuzeile"/>
    <w:uiPriority w:val="99"/>
    <w:rsid w:val="00341E86"/>
    <w:rPr>
      <w:rFonts w:ascii="MetaNormalLF" w:hAnsi="MetaNormalLF"/>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daepc.de/aktuelles-presse/statistik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daepc.de/" TargetMode="External"/><Relationship Id="rId4" Type="http://schemas.openxmlformats.org/officeDocument/2006/relationships/settings" Target="settings.xml"/><Relationship Id="rId9" Type="http://schemas.openxmlformats.org/officeDocument/2006/relationships/hyperlink" Target="mailto:presse@vdaepc.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E582F-ECD0-4BB7-B9A7-BA72172FD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Alexandra Schweickardt</cp:lastModifiedBy>
  <cp:revision>7</cp:revision>
  <cp:lastPrinted>2022-09-08T12:00:00Z</cp:lastPrinted>
  <dcterms:created xsi:type="dcterms:W3CDTF">2022-09-08T11:29:00Z</dcterms:created>
  <dcterms:modified xsi:type="dcterms:W3CDTF">2022-09-08T12:33:00Z</dcterms:modified>
</cp:coreProperties>
</file>